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510" w:rsidRDefault="009F5510" w:rsidP="009F5510">
      <w:pPr>
        <w:spacing w:after="0" w:line="240" w:lineRule="auto"/>
        <w:jc w:val="both"/>
        <w:rPr>
          <w:rFonts w:ascii="Times New Roman" w:hAnsi="Times New Roman" w:cs="Times New Roman"/>
          <w:highlight w:val="yellow"/>
        </w:rPr>
      </w:pPr>
      <w:bookmarkStart w:id="0" w:name="_GoBack"/>
      <w:bookmarkEnd w:id="0"/>
    </w:p>
    <w:p w:rsidR="009F5510" w:rsidRDefault="009F5510" w:rsidP="009F5510">
      <w:pPr>
        <w:spacing w:after="0" w:line="240" w:lineRule="auto"/>
        <w:jc w:val="both"/>
        <w:rPr>
          <w:rFonts w:ascii="Times New Roman" w:hAnsi="Times New Roman" w:cs="Times New Roman"/>
          <w:highlight w:val="yellow"/>
        </w:rPr>
      </w:pPr>
    </w:p>
    <w:p w:rsidR="009F5510" w:rsidRPr="002848BB" w:rsidRDefault="009F5510" w:rsidP="009F5510">
      <w:pPr>
        <w:spacing w:after="0" w:line="240" w:lineRule="auto"/>
        <w:jc w:val="both"/>
        <w:rPr>
          <w:rFonts w:ascii="Times New Roman" w:hAnsi="Times New Roman" w:cs="Times New Roman"/>
        </w:rPr>
      </w:pPr>
      <w:r w:rsidRPr="002848BB">
        <w:rPr>
          <w:rFonts w:ascii="Times New Roman" w:hAnsi="Times New Roman" w:cs="Times New Roman"/>
          <w:highlight w:val="yellow"/>
        </w:rPr>
        <w:t>Uchazeč vyplní žlutě vyznačená pole</w:t>
      </w:r>
      <w:r w:rsidR="008D0D7E">
        <w:rPr>
          <w:rFonts w:ascii="Times New Roman" w:hAnsi="Times New Roman" w:cs="Times New Roman"/>
        </w:rPr>
        <w:tab/>
      </w:r>
      <w:r w:rsidR="008D0D7E">
        <w:rPr>
          <w:rFonts w:ascii="Times New Roman" w:hAnsi="Times New Roman" w:cs="Times New Roman"/>
        </w:rPr>
        <w:tab/>
      </w:r>
      <w:r w:rsidR="008D0D7E">
        <w:rPr>
          <w:rFonts w:ascii="Times New Roman" w:hAnsi="Times New Roman" w:cs="Times New Roman"/>
        </w:rPr>
        <w:tab/>
      </w:r>
      <w:r w:rsidR="008D0D7E">
        <w:rPr>
          <w:rFonts w:ascii="Times New Roman" w:hAnsi="Times New Roman" w:cs="Times New Roman"/>
        </w:rPr>
        <w:tab/>
      </w:r>
      <w:r w:rsidR="008D0D7E">
        <w:rPr>
          <w:rFonts w:ascii="Times New Roman" w:hAnsi="Times New Roman" w:cs="Times New Roman"/>
        </w:rPr>
        <w:tab/>
      </w:r>
      <w:r w:rsidR="008D0D7E">
        <w:rPr>
          <w:rFonts w:ascii="Times New Roman" w:hAnsi="Times New Roman" w:cs="Times New Roman"/>
        </w:rPr>
        <w:tab/>
        <w:t>Příloha č. 3</w:t>
      </w:r>
    </w:p>
    <w:p w:rsidR="009F5510" w:rsidRPr="002848BB" w:rsidRDefault="009F5510" w:rsidP="009F5510">
      <w:pPr>
        <w:spacing w:after="0" w:line="240" w:lineRule="auto"/>
        <w:jc w:val="both"/>
        <w:rPr>
          <w:rFonts w:ascii="Times New Roman" w:hAnsi="Times New Roman" w:cs="Times New Roman"/>
        </w:rPr>
      </w:pPr>
    </w:p>
    <w:p w:rsidR="009F5510" w:rsidRPr="002848BB" w:rsidRDefault="009F5510" w:rsidP="009F5510">
      <w:pPr>
        <w:spacing w:after="0" w:line="240" w:lineRule="auto"/>
        <w:jc w:val="both"/>
        <w:rPr>
          <w:rFonts w:ascii="Times New Roman" w:hAnsi="Times New Roman" w:cs="Times New Roman"/>
        </w:rPr>
      </w:pPr>
    </w:p>
    <w:p w:rsidR="009F5510" w:rsidRPr="002848BB" w:rsidRDefault="009F5510" w:rsidP="009F5510">
      <w:pPr>
        <w:spacing w:after="0" w:line="240" w:lineRule="auto"/>
        <w:jc w:val="both"/>
        <w:rPr>
          <w:rFonts w:ascii="Times New Roman" w:hAnsi="Times New Roman" w:cs="Times New Roman"/>
        </w:rPr>
      </w:pPr>
    </w:p>
    <w:p w:rsidR="009F5510" w:rsidRPr="002848BB" w:rsidRDefault="009F5510" w:rsidP="009F5510">
      <w:pPr>
        <w:spacing w:after="0" w:line="240" w:lineRule="auto"/>
        <w:jc w:val="both"/>
        <w:rPr>
          <w:rFonts w:ascii="Times New Roman" w:hAnsi="Times New Roman" w:cs="Times New Roman"/>
        </w:rPr>
      </w:pPr>
    </w:p>
    <w:p w:rsidR="009F5510" w:rsidRPr="002848BB" w:rsidRDefault="009F5510" w:rsidP="009F5510">
      <w:pPr>
        <w:spacing w:after="0" w:line="240" w:lineRule="auto"/>
        <w:jc w:val="both"/>
        <w:rPr>
          <w:rFonts w:ascii="Times New Roman" w:hAnsi="Times New Roman" w:cs="Times New Roman"/>
        </w:rPr>
      </w:pPr>
    </w:p>
    <w:p w:rsidR="009F5510" w:rsidRPr="002848BB" w:rsidRDefault="009F5510" w:rsidP="009F5510">
      <w:pPr>
        <w:spacing w:after="0" w:line="240" w:lineRule="auto"/>
        <w:jc w:val="center"/>
        <w:rPr>
          <w:rFonts w:ascii="Times New Roman" w:hAnsi="Times New Roman" w:cs="Times New Roman"/>
          <w:b/>
          <w:bCs/>
          <w:sz w:val="32"/>
          <w:szCs w:val="32"/>
        </w:rPr>
      </w:pPr>
      <w:r w:rsidRPr="002848BB">
        <w:rPr>
          <w:rFonts w:ascii="Times New Roman" w:hAnsi="Times New Roman" w:cs="Times New Roman"/>
          <w:b/>
          <w:bCs/>
          <w:sz w:val="32"/>
          <w:szCs w:val="32"/>
        </w:rPr>
        <w:t>NÁVRH SMLOUVY O DÍLO</w:t>
      </w:r>
    </w:p>
    <w:p w:rsidR="009F5510" w:rsidRPr="002848BB" w:rsidRDefault="009F5510" w:rsidP="009F5510">
      <w:pPr>
        <w:spacing w:after="0" w:line="240" w:lineRule="auto"/>
        <w:jc w:val="center"/>
        <w:rPr>
          <w:rFonts w:ascii="Times New Roman" w:hAnsi="Times New Roman" w:cs="Times New Roman"/>
          <w:b/>
          <w:bCs/>
          <w:sz w:val="32"/>
          <w:szCs w:val="32"/>
        </w:rPr>
      </w:pPr>
    </w:p>
    <w:p w:rsidR="009F5510" w:rsidRPr="002848BB" w:rsidRDefault="009F5510" w:rsidP="009F5510">
      <w:pPr>
        <w:spacing w:after="0" w:line="240" w:lineRule="auto"/>
        <w:jc w:val="center"/>
        <w:rPr>
          <w:rFonts w:ascii="Times New Roman" w:hAnsi="Times New Roman" w:cs="Times New Roman"/>
          <w:b/>
          <w:bCs/>
          <w:sz w:val="32"/>
          <w:szCs w:val="32"/>
        </w:rPr>
      </w:pPr>
      <w:r w:rsidRPr="002848BB">
        <w:rPr>
          <w:rFonts w:ascii="Times New Roman" w:hAnsi="Times New Roman" w:cs="Times New Roman"/>
          <w:b/>
          <w:bCs/>
          <w:sz w:val="32"/>
          <w:szCs w:val="32"/>
        </w:rPr>
        <w:t xml:space="preserve">Číslo smlouvy </w:t>
      </w:r>
      <w:r w:rsidRPr="002848BB">
        <w:rPr>
          <w:rFonts w:ascii="Times New Roman" w:hAnsi="Times New Roman" w:cs="Times New Roman"/>
          <w:sz w:val="36"/>
          <w:szCs w:val="36"/>
        </w:rPr>
        <w:t>1_</w:t>
      </w:r>
      <w:r w:rsidRPr="002848BB">
        <w:t xml:space="preserve"> </w:t>
      </w:r>
    </w:p>
    <w:p w:rsidR="009F5510" w:rsidRPr="002848BB" w:rsidRDefault="009F5510" w:rsidP="009F5510">
      <w:pPr>
        <w:spacing w:after="0" w:line="240" w:lineRule="auto"/>
        <w:jc w:val="both"/>
        <w:rPr>
          <w:rFonts w:ascii="Times New Roman" w:hAnsi="Times New Roman" w:cs="Times New Roman"/>
          <w:b/>
          <w:bCs/>
          <w:sz w:val="32"/>
          <w:szCs w:val="32"/>
        </w:rPr>
      </w:pPr>
    </w:p>
    <w:p w:rsidR="009F5510" w:rsidRPr="002848BB" w:rsidRDefault="009F5510" w:rsidP="009F5510">
      <w:pPr>
        <w:spacing w:after="0" w:line="240" w:lineRule="auto"/>
        <w:jc w:val="both"/>
        <w:rPr>
          <w:rFonts w:ascii="Times New Roman" w:hAnsi="Times New Roman" w:cs="Times New Roman"/>
          <w:b/>
          <w:bCs/>
          <w:sz w:val="32"/>
          <w:szCs w:val="32"/>
        </w:rPr>
      </w:pPr>
    </w:p>
    <w:p w:rsidR="009F5510" w:rsidRPr="002848BB" w:rsidRDefault="009F5510" w:rsidP="009F5510">
      <w:pPr>
        <w:spacing w:after="0" w:line="240" w:lineRule="auto"/>
        <w:jc w:val="both"/>
        <w:rPr>
          <w:rFonts w:ascii="Times New Roman" w:hAnsi="Times New Roman" w:cs="Times New Roman"/>
          <w:b/>
          <w:bCs/>
          <w:sz w:val="32"/>
          <w:szCs w:val="32"/>
        </w:rPr>
      </w:pPr>
    </w:p>
    <w:p w:rsidR="009F5510" w:rsidRPr="002848BB" w:rsidRDefault="009F5510" w:rsidP="009F5510">
      <w:pPr>
        <w:spacing w:after="0" w:line="240" w:lineRule="auto"/>
        <w:jc w:val="both"/>
        <w:rPr>
          <w:rFonts w:ascii="Times New Roman" w:hAnsi="Times New Roman" w:cs="Times New Roman"/>
          <w:b/>
          <w:bCs/>
          <w:sz w:val="32"/>
          <w:szCs w:val="32"/>
        </w:rPr>
      </w:pPr>
    </w:p>
    <w:p w:rsidR="009F5510" w:rsidRPr="002848BB" w:rsidRDefault="009F5510" w:rsidP="009F5510">
      <w:pPr>
        <w:spacing w:after="0" w:line="240" w:lineRule="auto"/>
        <w:jc w:val="center"/>
        <w:rPr>
          <w:rFonts w:ascii="Times New Roman" w:hAnsi="Times New Roman" w:cs="Times New Roman"/>
          <w:b/>
          <w:bCs/>
          <w:sz w:val="32"/>
          <w:szCs w:val="32"/>
        </w:rPr>
      </w:pPr>
      <w:r w:rsidRPr="002848BB">
        <w:rPr>
          <w:rFonts w:ascii="Times New Roman" w:hAnsi="Times New Roman" w:cs="Times New Roman"/>
          <w:b/>
          <w:bCs/>
          <w:sz w:val="32"/>
          <w:szCs w:val="32"/>
        </w:rPr>
        <w:t>NA REALIZACI VEŘEJNÉ ZAKÁZKY</w:t>
      </w:r>
    </w:p>
    <w:p w:rsidR="009F5510" w:rsidRPr="002848BB" w:rsidRDefault="009F5510" w:rsidP="009F5510">
      <w:pPr>
        <w:spacing w:after="0" w:line="240" w:lineRule="auto"/>
        <w:jc w:val="center"/>
        <w:rPr>
          <w:rFonts w:ascii="Times New Roman" w:hAnsi="Times New Roman" w:cs="Times New Roman"/>
          <w:b/>
          <w:bCs/>
          <w:sz w:val="32"/>
          <w:szCs w:val="32"/>
        </w:rPr>
      </w:pPr>
    </w:p>
    <w:p w:rsidR="009F5510" w:rsidRPr="002848BB" w:rsidRDefault="009F5510" w:rsidP="009F5510">
      <w:pPr>
        <w:spacing w:after="0" w:line="240" w:lineRule="auto"/>
        <w:jc w:val="center"/>
        <w:rPr>
          <w:rFonts w:ascii="Times New Roman" w:hAnsi="Times New Roman" w:cs="Times New Roman"/>
          <w:b/>
          <w:bCs/>
          <w:sz w:val="32"/>
          <w:szCs w:val="32"/>
        </w:rPr>
      </w:pPr>
    </w:p>
    <w:p w:rsidR="009F5510" w:rsidRPr="002848BB" w:rsidRDefault="009F5510" w:rsidP="009F5510">
      <w:pPr>
        <w:spacing w:after="0" w:line="240" w:lineRule="auto"/>
        <w:jc w:val="center"/>
        <w:rPr>
          <w:rFonts w:ascii="Times New Roman" w:hAnsi="Times New Roman" w:cs="Times New Roman"/>
          <w:b/>
          <w:bCs/>
          <w:sz w:val="32"/>
          <w:szCs w:val="32"/>
        </w:rPr>
      </w:pPr>
    </w:p>
    <w:p w:rsidR="009F5510" w:rsidRPr="002848BB" w:rsidRDefault="009F5510" w:rsidP="009F5510">
      <w:pPr>
        <w:spacing w:after="0" w:line="240" w:lineRule="auto"/>
        <w:jc w:val="center"/>
        <w:rPr>
          <w:rFonts w:ascii="Times New Roman" w:hAnsi="Times New Roman" w:cs="Times New Roman"/>
          <w:b/>
          <w:bCs/>
          <w:sz w:val="36"/>
          <w:szCs w:val="36"/>
        </w:rPr>
      </w:pPr>
      <w:r w:rsidRPr="002848BB">
        <w:rPr>
          <w:rFonts w:ascii="Times New Roman" w:hAnsi="Times New Roman" w:cs="Times New Roman"/>
          <w:b/>
          <w:bCs/>
          <w:sz w:val="36"/>
          <w:szCs w:val="36"/>
          <w:u w:val="single"/>
        </w:rPr>
        <w:t>„</w:t>
      </w:r>
      <w:r w:rsidR="00E53651" w:rsidRPr="00E53651">
        <w:rPr>
          <w:rFonts w:ascii="Times New Roman" w:hAnsi="Times New Roman" w:cs="Times New Roman"/>
          <w:b/>
          <w:bCs/>
          <w:sz w:val="36"/>
          <w:szCs w:val="36"/>
          <w:u w:val="single"/>
        </w:rPr>
        <w:t>Rekonstrukce hasičské zbrojnice Březová u Sokolova</w:t>
      </w:r>
      <w:r w:rsidRPr="002848BB">
        <w:rPr>
          <w:rFonts w:ascii="Times New Roman" w:hAnsi="Times New Roman" w:cs="Times New Roman"/>
          <w:b/>
          <w:bCs/>
          <w:sz w:val="36"/>
          <w:szCs w:val="36"/>
          <w:u w:val="single"/>
        </w:rPr>
        <w:t>“</w:t>
      </w:r>
      <w:r w:rsidRPr="002848BB">
        <w:rPr>
          <w:rFonts w:ascii="Times New Roman" w:hAnsi="Times New Roman" w:cs="Times New Roman"/>
          <w:sz w:val="32"/>
          <w:szCs w:val="32"/>
          <w:u w:val="single"/>
        </w:rPr>
        <w:t xml:space="preserve"> </w:t>
      </w:r>
    </w:p>
    <w:p w:rsidR="009F5510" w:rsidRPr="002848BB" w:rsidRDefault="009F5510" w:rsidP="009F5510">
      <w:pPr>
        <w:spacing w:after="120" w:line="240" w:lineRule="auto"/>
        <w:jc w:val="center"/>
        <w:rPr>
          <w:rFonts w:ascii="Times New Roman" w:hAnsi="Times New Roman" w:cs="Times New Roman"/>
          <w:b/>
          <w:bCs/>
          <w:sz w:val="32"/>
          <w:szCs w:val="32"/>
        </w:rPr>
      </w:pPr>
    </w:p>
    <w:p w:rsidR="009F5510" w:rsidRPr="002848BB" w:rsidRDefault="009F5510" w:rsidP="009F5510">
      <w:pPr>
        <w:spacing w:after="0" w:line="240" w:lineRule="auto"/>
        <w:jc w:val="both"/>
        <w:rPr>
          <w:rFonts w:ascii="Times New Roman" w:hAnsi="Times New Roman" w:cs="Times New Roman"/>
          <w:b/>
          <w:bCs/>
          <w:sz w:val="32"/>
          <w:szCs w:val="32"/>
        </w:rPr>
      </w:pPr>
    </w:p>
    <w:p w:rsidR="009F5510" w:rsidRPr="002848BB" w:rsidRDefault="009F5510" w:rsidP="009F5510">
      <w:pPr>
        <w:spacing w:after="0" w:line="240" w:lineRule="auto"/>
        <w:jc w:val="both"/>
        <w:rPr>
          <w:rFonts w:ascii="Times New Roman" w:hAnsi="Times New Roman" w:cs="Times New Roman"/>
          <w:b/>
          <w:bCs/>
          <w:sz w:val="32"/>
          <w:szCs w:val="32"/>
        </w:rPr>
      </w:pPr>
    </w:p>
    <w:p w:rsidR="009F5510" w:rsidRPr="002848BB" w:rsidRDefault="009F5510" w:rsidP="009F5510">
      <w:pPr>
        <w:spacing w:after="0" w:line="240" w:lineRule="auto"/>
        <w:jc w:val="both"/>
        <w:rPr>
          <w:rFonts w:ascii="Times New Roman" w:hAnsi="Times New Roman" w:cs="Times New Roman"/>
          <w:b/>
          <w:bCs/>
          <w:sz w:val="32"/>
          <w:szCs w:val="32"/>
        </w:rPr>
      </w:pPr>
    </w:p>
    <w:p w:rsidR="009F5510" w:rsidRPr="002848BB" w:rsidRDefault="009F5510" w:rsidP="009F5510">
      <w:pPr>
        <w:spacing w:after="0" w:line="240" w:lineRule="auto"/>
        <w:jc w:val="both"/>
        <w:rPr>
          <w:rFonts w:ascii="Times New Roman" w:hAnsi="Times New Roman" w:cs="Times New Roman"/>
          <w:b/>
          <w:bCs/>
          <w:sz w:val="32"/>
          <w:szCs w:val="32"/>
        </w:rPr>
      </w:pPr>
    </w:p>
    <w:p w:rsidR="009F5510" w:rsidRPr="002848BB" w:rsidRDefault="009F5510" w:rsidP="009F5510">
      <w:pPr>
        <w:spacing w:after="0" w:line="240" w:lineRule="auto"/>
        <w:jc w:val="both"/>
        <w:rPr>
          <w:rFonts w:ascii="Times New Roman" w:hAnsi="Times New Roman" w:cs="Times New Roman"/>
        </w:rPr>
      </w:pPr>
    </w:p>
    <w:p w:rsidR="009F5510" w:rsidRPr="002848BB" w:rsidRDefault="009F5510" w:rsidP="009F5510">
      <w:pPr>
        <w:spacing w:after="0" w:line="240" w:lineRule="auto"/>
        <w:jc w:val="both"/>
        <w:rPr>
          <w:rFonts w:ascii="Times New Roman" w:hAnsi="Times New Roman" w:cs="Times New Roman"/>
        </w:rPr>
      </w:pPr>
    </w:p>
    <w:p w:rsidR="009F5510" w:rsidRPr="002848BB" w:rsidRDefault="009F5510" w:rsidP="009F5510">
      <w:pPr>
        <w:spacing w:after="0" w:line="240" w:lineRule="auto"/>
        <w:jc w:val="both"/>
        <w:rPr>
          <w:rFonts w:ascii="Times New Roman" w:hAnsi="Times New Roman" w:cs="Times New Roman"/>
        </w:rPr>
      </w:pPr>
    </w:p>
    <w:p w:rsidR="009F5510" w:rsidRDefault="009F5510" w:rsidP="009F5510">
      <w:pPr>
        <w:spacing w:after="0" w:line="240" w:lineRule="auto"/>
        <w:jc w:val="both"/>
        <w:rPr>
          <w:rFonts w:ascii="Times New Roman" w:hAnsi="Times New Roman" w:cs="Times New Roman"/>
        </w:rPr>
        <w:sectPr w:rsidR="009F5510">
          <w:headerReference w:type="default" r:id="rId8"/>
          <w:pgSz w:w="11906" w:h="16838"/>
          <w:pgMar w:top="1417" w:right="1417" w:bottom="1417" w:left="1417" w:header="708" w:footer="708" w:gutter="0"/>
          <w:cols w:space="708"/>
          <w:docGrid w:linePitch="360"/>
        </w:sectPr>
      </w:pPr>
    </w:p>
    <w:sdt>
      <w:sdtPr>
        <w:rPr>
          <w:rFonts w:asciiTheme="minorHAnsi" w:eastAsiaTheme="minorHAnsi" w:hAnsiTheme="minorHAnsi" w:cstheme="minorBidi"/>
          <w:b w:val="0"/>
          <w:bCs w:val="0"/>
          <w:color w:val="auto"/>
          <w:sz w:val="22"/>
          <w:szCs w:val="22"/>
        </w:rPr>
        <w:id w:val="-1029793577"/>
        <w:docPartObj>
          <w:docPartGallery w:val="Table of Contents"/>
          <w:docPartUnique/>
        </w:docPartObj>
      </w:sdtPr>
      <w:sdtEndPr/>
      <w:sdtContent>
        <w:p w:rsidR="009F5510" w:rsidRDefault="009F5510" w:rsidP="009F5510">
          <w:pPr>
            <w:pStyle w:val="Nadpisobsahu"/>
          </w:pPr>
          <w:r>
            <w:t>Obsah</w:t>
          </w:r>
        </w:p>
        <w:p w:rsidR="00FA5EC8" w:rsidRDefault="009F5510">
          <w:pPr>
            <w:pStyle w:val="Obsah1"/>
            <w:tabs>
              <w:tab w:val="left" w:pos="440"/>
              <w:tab w:val="right" w:leader="dot" w:pos="9062"/>
            </w:tabs>
            <w:rPr>
              <w:rFonts w:eastAsiaTheme="minorEastAsia"/>
              <w:noProof/>
            </w:rPr>
          </w:pPr>
          <w:r>
            <w:fldChar w:fldCharType="begin"/>
          </w:r>
          <w:r>
            <w:instrText xml:space="preserve"> TOC \o "1-3" \h \z \u </w:instrText>
          </w:r>
          <w:r>
            <w:fldChar w:fldCharType="separate"/>
          </w:r>
          <w:hyperlink w:anchor="_Toc14700850" w:history="1">
            <w:r w:rsidR="00FA5EC8" w:rsidRPr="00383030">
              <w:rPr>
                <w:rStyle w:val="Hypertextovodkaz"/>
                <w:noProof/>
              </w:rPr>
              <w:t>1.</w:t>
            </w:r>
            <w:r w:rsidR="00FA5EC8">
              <w:rPr>
                <w:rFonts w:eastAsiaTheme="minorEastAsia"/>
                <w:noProof/>
              </w:rPr>
              <w:tab/>
            </w:r>
            <w:r w:rsidR="00FA5EC8" w:rsidRPr="00383030">
              <w:rPr>
                <w:rStyle w:val="Hypertextovodkaz"/>
                <w:noProof/>
              </w:rPr>
              <w:t>Úvodní ustanovení</w:t>
            </w:r>
            <w:r w:rsidR="00FA5EC8">
              <w:rPr>
                <w:noProof/>
                <w:webHidden/>
              </w:rPr>
              <w:tab/>
            </w:r>
            <w:r w:rsidR="00FA5EC8">
              <w:rPr>
                <w:noProof/>
                <w:webHidden/>
              </w:rPr>
              <w:fldChar w:fldCharType="begin"/>
            </w:r>
            <w:r w:rsidR="00FA5EC8">
              <w:rPr>
                <w:noProof/>
                <w:webHidden/>
              </w:rPr>
              <w:instrText xml:space="preserve"> PAGEREF _Toc14700850 \h </w:instrText>
            </w:r>
            <w:r w:rsidR="00FA5EC8">
              <w:rPr>
                <w:noProof/>
                <w:webHidden/>
              </w:rPr>
            </w:r>
            <w:r w:rsidR="00FA5EC8">
              <w:rPr>
                <w:noProof/>
                <w:webHidden/>
              </w:rPr>
              <w:fldChar w:fldCharType="separate"/>
            </w:r>
            <w:r w:rsidR="00FA5EC8">
              <w:rPr>
                <w:noProof/>
                <w:webHidden/>
              </w:rPr>
              <w:t>4</w:t>
            </w:r>
            <w:r w:rsidR="00FA5EC8">
              <w:rPr>
                <w:noProof/>
                <w:webHidden/>
              </w:rPr>
              <w:fldChar w:fldCharType="end"/>
            </w:r>
          </w:hyperlink>
        </w:p>
        <w:p w:rsidR="00FA5EC8" w:rsidRDefault="00383CD5">
          <w:pPr>
            <w:pStyle w:val="Obsah1"/>
            <w:tabs>
              <w:tab w:val="left" w:pos="440"/>
              <w:tab w:val="right" w:leader="dot" w:pos="9062"/>
            </w:tabs>
            <w:rPr>
              <w:rFonts w:eastAsiaTheme="minorEastAsia"/>
              <w:noProof/>
            </w:rPr>
          </w:pPr>
          <w:hyperlink w:anchor="_Toc14700851" w:history="1">
            <w:r w:rsidR="00FA5EC8" w:rsidRPr="00383030">
              <w:rPr>
                <w:rStyle w:val="Hypertextovodkaz"/>
                <w:noProof/>
              </w:rPr>
              <w:t>2.</w:t>
            </w:r>
            <w:r w:rsidR="00FA5EC8">
              <w:rPr>
                <w:rFonts w:eastAsiaTheme="minorEastAsia"/>
                <w:noProof/>
              </w:rPr>
              <w:tab/>
            </w:r>
            <w:r w:rsidR="00FA5EC8" w:rsidRPr="00383030">
              <w:rPr>
                <w:rStyle w:val="Hypertextovodkaz"/>
                <w:noProof/>
              </w:rPr>
              <w:t>Předmět smlouvy</w:t>
            </w:r>
            <w:r w:rsidR="00FA5EC8">
              <w:rPr>
                <w:noProof/>
                <w:webHidden/>
              </w:rPr>
              <w:tab/>
            </w:r>
            <w:r w:rsidR="00FA5EC8">
              <w:rPr>
                <w:noProof/>
                <w:webHidden/>
              </w:rPr>
              <w:fldChar w:fldCharType="begin"/>
            </w:r>
            <w:r w:rsidR="00FA5EC8">
              <w:rPr>
                <w:noProof/>
                <w:webHidden/>
              </w:rPr>
              <w:instrText xml:space="preserve"> PAGEREF _Toc14700851 \h </w:instrText>
            </w:r>
            <w:r w:rsidR="00FA5EC8">
              <w:rPr>
                <w:noProof/>
                <w:webHidden/>
              </w:rPr>
            </w:r>
            <w:r w:rsidR="00FA5EC8">
              <w:rPr>
                <w:noProof/>
                <w:webHidden/>
              </w:rPr>
              <w:fldChar w:fldCharType="separate"/>
            </w:r>
            <w:r w:rsidR="00FA5EC8">
              <w:rPr>
                <w:noProof/>
                <w:webHidden/>
              </w:rPr>
              <w:t>4</w:t>
            </w:r>
            <w:r w:rsidR="00FA5EC8">
              <w:rPr>
                <w:noProof/>
                <w:webHidden/>
              </w:rPr>
              <w:fldChar w:fldCharType="end"/>
            </w:r>
          </w:hyperlink>
        </w:p>
        <w:p w:rsidR="00FA5EC8" w:rsidRDefault="00383CD5">
          <w:pPr>
            <w:pStyle w:val="Obsah1"/>
            <w:tabs>
              <w:tab w:val="left" w:pos="440"/>
              <w:tab w:val="right" w:leader="dot" w:pos="9062"/>
            </w:tabs>
            <w:rPr>
              <w:rFonts w:eastAsiaTheme="minorEastAsia"/>
              <w:noProof/>
            </w:rPr>
          </w:pPr>
          <w:hyperlink w:anchor="_Toc14700852" w:history="1">
            <w:r w:rsidR="00FA5EC8" w:rsidRPr="00383030">
              <w:rPr>
                <w:rStyle w:val="Hypertextovodkaz"/>
                <w:noProof/>
              </w:rPr>
              <w:t>3.</w:t>
            </w:r>
            <w:r w:rsidR="00FA5EC8">
              <w:rPr>
                <w:rFonts w:eastAsiaTheme="minorEastAsia"/>
                <w:noProof/>
              </w:rPr>
              <w:tab/>
            </w:r>
            <w:r w:rsidR="00FA5EC8" w:rsidRPr="00383030">
              <w:rPr>
                <w:rStyle w:val="Hypertextovodkaz"/>
                <w:noProof/>
              </w:rPr>
              <w:t>Specifikace díla</w:t>
            </w:r>
            <w:r w:rsidR="00FA5EC8">
              <w:rPr>
                <w:noProof/>
                <w:webHidden/>
              </w:rPr>
              <w:tab/>
            </w:r>
            <w:r w:rsidR="00FA5EC8">
              <w:rPr>
                <w:noProof/>
                <w:webHidden/>
              </w:rPr>
              <w:fldChar w:fldCharType="begin"/>
            </w:r>
            <w:r w:rsidR="00FA5EC8">
              <w:rPr>
                <w:noProof/>
                <w:webHidden/>
              </w:rPr>
              <w:instrText xml:space="preserve"> PAGEREF _Toc14700852 \h </w:instrText>
            </w:r>
            <w:r w:rsidR="00FA5EC8">
              <w:rPr>
                <w:noProof/>
                <w:webHidden/>
              </w:rPr>
            </w:r>
            <w:r w:rsidR="00FA5EC8">
              <w:rPr>
                <w:noProof/>
                <w:webHidden/>
              </w:rPr>
              <w:fldChar w:fldCharType="separate"/>
            </w:r>
            <w:r w:rsidR="00FA5EC8">
              <w:rPr>
                <w:noProof/>
                <w:webHidden/>
              </w:rPr>
              <w:t>4</w:t>
            </w:r>
            <w:r w:rsidR="00FA5EC8">
              <w:rPr>
                <w:noProof/>
                <w:webHidden/>
              </w:rPr>
              <w:fldChar w:fldCharType="end"/>
            </w:r>
          </w:hyperlink>
        </w:p>
        <w:p w:rsidR="00FA5EC8" w:rsidRDefault="00383CD5">
          <w:pPr>
            <w:pStyle w:val="Obsah1"/>
            <w:tabs>
              <w:tab w:val="left" w:pos="440"/>
              <w:tab w:val="right" w:leader="dot" w:pos="9062"/>
            </w:tabs>
            <w:rPr>
              <w:rFonts w:eastAsiaTheme="minorEastAsia"/>
              <w:noProof/>
            </w:rPr>
          </w:pPr>
          <w:hyperlink w:anchor="_Toc14700853" w:history="1">
            <w:r w:rsidR="00FA5EC8" w:rsidRPr="00383030">
              <w:rPr>
                <w:rStyle w:val="Hypertextovodkaz"/>
                <w:noProof/>
              </w:rPr>
              <w:t>4.</w:t>
            </w:r>
            <w:r w:rsidR="00FA5EC8">
              <w:rPr>
                <w:rFonts w:eastAsiaTheme="minorEastAsia"/>
                <w:noProof/>
              </w:rPr>
              <w:tab/>
            </w:r>
            <w:r w:rsidR="00FA5EC8" w:rsidRPr="00383030">
              <w:rPr>
                <w:rStyle w:val="Hypertextovodkaz"/>
                <w:noProof/>
              </w:rPr>
              <w:t>Doba plnění</w:t>
            </w:r>
            <w:r w:rsidR="00FA5EC8">
              <w:rPr>
                <w:noProof/>
                <w:webHidden/>
              </w:rPr>
              <w:tab/>
            </w:r>
            <w:r w:rsidR="00FA5EC8">
              <w:rPr>
                <w:noProof/>
                <w:webHidden/>
              </w:rPr>
              <w:fldChar w:fldCharType="begin"/>
            </w:r>
            <w:r w:rsidR="00FA5EC8">
              <w:rPr>
                <w:noProof/>
                <w:webHidden/>
              </w:rPr>
              <w:instrText xml:space="preserve"> PAGEREF _Toc14700853 \h </w:instrText>
            </w:r>
            <w:r w:rsidR="00FA5EC8">
              <w:rPr>
                <w:noProof/>
                <w:webHidden/>
              </w:rPr>
            </w:r>
            <w:r w:rsidR="00FA5EC8">
              <w:rPr>
                <w:noProof/>
                <w:webHidden/>
              </w:rPr>
              <w:fldChar w:fldCharType="separate"/>
            </w:r>
            <w:r w:rsidR="00FA5EC8">
              <w:rPr>
                <w:noProof/>
                <w:webHidden/>
              </w:rPr>
              <w:t>6</w:t>
            </w:r>
            <w:r w:rsidR="00FA5EC8">
              <w:rPr>
                <w:noProof/>
                <w:webHidden/>
              </w:rPr>
              <w:fldChar w:fldCharType="end"/>
            </w:r>
          </w:hyperlink>
        </w:p>
        <w:p w:rsidR="00FA5EC8" w:rsidRDefault="00383CD5">
          <w:pPr>
            <w:pStyle w:val="Obsah1"/>
            <w:tabs>
              <w:tab w:val="left" w:pos="440"/>
              <w:tab w:val="right" w:leader="dot" w:pos="9062"/>
            </w:tabs>
            <w:rPr>
              <w:rFonts w:eastAsiaTheme="minorEastAsia"/>
              <w:noProof/>
            </w:rPr>
          </w:pPr>
          <w:hyperlink w:anchor="_Toc14700854" w:history="1">
            <w:r w:rsidR="00FA5EC8" w:rsidRPr="00383030">
              <w:rPr>
                <w:rStyle w:val="Hypertextovodkaz"/>
                <w:noProof/>
              </w:rPr>
              <w:t>5.</w:t>
            </w:r>
            <w:r w:rsidR="00FA5EC8">
              <w:rPr>
                <w:rFonts w:eastAsiaTheme="minorEastAsia"/>
                <w:noProof/>
              </w:rPr>
              <w:tab/>
            </w:r>
            <w:r w:rsidR="00FA5EC8" w:rsidRPr="00383030">
              <w:rPr>
                <w:rStyle w:val="Hypertextovodkaz"/>
                <w:noProof/>
              </w:rPr>
              <w:t>Místo provádění díla</w:t>
            </w:r>
            <w:r w:rsidR="00FA5EC8">
              <w:rPr>
                <w:noProof/>
                <w:webHidden/>
              </w:rPr>
              <w:tab/>
            </w:r>
            <w:r w:rsidR="00FA5EC8">
              <w:rPr>
                <w:noProof/>
                <w:webHidden/>
              </w:rPr>
              <w:fldChar w:fldCharType="begin"/>
            </w:r>
            <w:r w:rsidR="00FA5EC8">
              <w:rPr>
                <w:noProof/>
                <w:webHidden/>
              </w:rPr>
              <w:instrText xml:space="preserve"> PAGEREF _Toc14700854 \h </w:instrText>
            </w:r>
            <w:r w:rsidR="00FA5EC8">
              <w:rPr>
                <w:noProof/>
                <w:webHidden/>
              </w:rPr>
            </w:r>
            <w:r w:rsidR="00FA5EC8">
              <w:rPr>
                <w:noProof/>
                <w:webHidden/>
              </w:rPr>
              <w:fldChar w:fldCharType="separate"/>
            </w:r>
            <w:r w:rsidR="00FA5EC8">
              <w:rPr>
                <w:noProof/>
                <w:webHidden/>
              </w:rPr>
              <w:t>7</w:t>
            </w:r>
            <w:r w:rsidR="00FA5EC8">
              <w:rPr>
                <w:noProof/>
                <w:webHidden/>
              </w:rPr>
              <w:fldChar w:fldCharType="end"/>
            </w:r>
          </w:hyperlink>
        </w:p>
        <w:p w:rsidR="00FA5EC8" w:rsidRDefault="00383CD5">
          <w:pPr>
            <w:pStyle w:val="Obsah1"/>
            <w:tabs>
              <w:tab w:val="left" w:pos="440"/>
              <w:tab w:val="right" w:leader="dot" w:pos="9062"/>
            </w:tabs>
            <w:rPr>
              <w:rFonts w:eastAsiaTheme="minorEastAsia"/>
              <w:noProof/>
            </w:rPr>
          </w:pPr>
          <w:hyperlink w:anchor="_Toc14700855" w:history="1">
            <w:r w:rsidR="00FA5EC8" w:rsidRPr="00383030">
              <w:rPr>
                <w:rStyle w:val="Hypertextovodkaz"/>
                <w:noProof/>
              </w:rPr>
              <w:t>6.</w:t>
            </w:r>
            <w:r w:rsidR="00FA5EC8">
              <w:rPr>
                <w:rFonts w:eastAsiaTheme="minorEastAsia"/>
                <w:noProof/>
              </w:rPr>
              <w:tab/>
            </w:r>
            <w:r w:rsidR="00FA5EC8" w:rsidRPr="00383030">
              <w:rPr>
                <w:rStyle w:val="Hypertextovodkaz"/>
                <w:noProof/>
              </w:rPr>
              <w:t>Cena za provedení díla a způsob její úhrady</w:t>
            </w:r>
            <w:r w:rsidR="00FA5EC8">
              <w:rPr>
                <w:noProof/>
                <w:webHidden/>
              </w:rPr>
              <w:tab/>
            </w:r>
            <w:r w:rsidR="00FA5EC8">
              <w:rPr>
                <w:noProof/>
                <w:webHidden/>
              </w:rPr>
              <w:fldChar w:fldCharType="begin"/>
            </w:r>
            <w:r w:rsidR="00FA5EC8">
              <w:rPr>
                <w:noProof/>
                <w:webHidden/>
              </w:rPr>
              <w:instrText xml:space="preserve"> PAGEREF _Toc14700855 \h </w:instrText>
            </w:r>
            <w:r w:rsidR="00FA5EC8">
              <w:rPr>
                <w:noProof/>
                <w:webHidden/>
              </w:rPr>
            </w:r>
            <w:r w:rsidR="00FA5EC8">
              <w:rPr>
                <w:noProof/>
                <w:webHidden/>
              </w:rPr>
              <w:fldChar w:fldCharType="separate"/>
            </w:r>
            <w:r w:rsidR="00FA5EC8">
              <w:rPr>
                <w:noProof/>
                <w:webHidden/>
              </w:rPr>
              <w:t>7</w:t>
            </w:r>
            <w:r w:rsidR="00FA5EC8">
              <w:rPr>
                <w:noProof/>
                <w:webHidden/>
              </w:rPr>
              <w:fldChar w:fldCharType="end"/>
            </w:r>
          </w:hyperlink>
        </w:p>
        <w:p w:rsidR="00FA5EC8" w:rsidRDefault="00383CD5">
          <w:pPr>
            <w:pStyle w:val="Obsah1"/>
            <w:tabs>
              <w:tab w:val="left" w:pos="440"/>
              <w:tab w:val="right" w:leader="dot" w:pos="9062"/>
            </w:tabs>
            <w:rPr>
              <w:rFonts w:eastAsiaTheme="minorEastAsia"/>
              <w:noProof/>
            </w:rPr>
          </w:pPr>
          <w:hyperlink w:anchor="_Toc14700856" w:history="1">
            <w:r w:rsidR="00FA5EC8" w:rsidRPr="00383030">
              <w:rPr>
                <w:rStyle w:val="Hypertextovodkaz"/>
                <w:noProof/>
              </w:rPr>
              <w:t>7.</w:t>
            </w:r>
            <w:r w:rsidR="00FA5EC8">
              <w:rPr>
                <w:rFonts w:eastAsiaTheme="minorEastAsia"/>
                <w:noProof/>
              </w:rPr>
              <w:tab/>
            </w:r>
            <w:r w:rsidR="00FA5EC8" w:rsidRPr="00383030">
              <w:rPr>
                <w:rStyle w:val="Hypertextovodkaz"/>
                <w:noProof/>
              </w:rPr>
              <w:t>Součinnost smluvních stran</w:t>
            </w:r>
            <w:r w:rsidR="00FA5EC8">
              <w:rPr>
                <w:noProof/>
                <w:webHidden/>
              </w:rPr>
              <w:tab/>
            </w:r>
            <w:r w:rsidR="00FA5EC8">
              <w:rPr>
                <w:noProof/>
                <w:webHidden/>
              </w:rPr>
              <w:fldChar w:fldCharType="begin"/>
            </w:r>
            <w:r w:rsidR="00FA5EC8">
              <w:rPr>
                <w:noProof/>
                <w:webHidden/>
              </w:rPr>
              <w:instrText xml:space="preserve"> PAGEREF _Toc14700856 \h </w:instrText>
            </w:r>
            <w:r w:rsidR="00FA5EC8">
              <w:rPr>
                <w:noProof/>
                <w:webHidden/>
              </w:rPr>
            </w:r>
            <w:r w:rsidR="00FA5EC8">
              <w:rPr>
                <w:noProof/>
                <w:webHidden/>
              </w:rPr>
              <w:fldChar w:fldCharType="separate"/>
            </w:r>
            <w:r w:rsidR="00FA5EC8">
              <w:rPr>
                <w:noProof/>
                <w:webHidden/>
              </w:rPr>
              <w:t>9</w:t>
            </w:r>
            <w:r w:rsidR="00FA5EC8">
              <w:rPr>
                <w:noProof/>
                <w:webHidden/>
              </w:rPr>
              <w:fldChar w:fldCharType="end"/>
            </w:r>
          </w:hyperlink>
        </w:p>
        <w:p w:rsidR="00FA5EC8" w:rsidRDefault="00383CD5">
          <w:pPr>
            <w:pStyle w:val="Obsah1"/>
            <w:tabs>
              <w:tab w:val="left" w:pos="440"/>
              <w:tab w:val="right" w:leader="dot" w:pos="9062"/>
            </w:tabs>
            <w:rPr>
              <w:rFonts w:eastAsiaTheme="minorEastAsia"/>
              <w:noProof/>
            </w:rPr>
          </w:pPr>
          <w:hyperlink w:anchor="_Toc14700857" w:history="1">
            <w:r w:rsidR="00FA5EC8" w:rsidRPr="00383030">
              <w:rPr>
                <w:rStyle w:val="Hypertextovodkaz"/>
                <w:noProof/>
              </w:rPr>
              <w:t>8.</w:t>
            </w:r>
            <w:r w:rsidR="00FA5EC8">
              <w:rPr>
                <w:rFonts w:eastAsiaTheme="minorEastAsia"/>
                <w:noProof/>
              </w:rPr>
              <w:tab/>
            </w:r>
            <w:r w:rsidR="00FA5EC8" w:rsidRPr="00383030">
              <w:rPr>
                <w:rStyle w:val="Hypertextovodkaz"/>
                <w:noProof/>
              </w:rPr>
              <w:t>Prohlášení, práva a povinnosti smluvních stran</w:t>
            </w:r>
            <w:r w:rsidR="00FA5EC8">
              <w:rPr>
                <w:noProof/>
                <w:webHidden/>
              </w:rPr>
              <w:tab/>
            </w:r>
            <w:r w:rsidR="00FA5EC8">
              <w:rPr>
                <w:noProof/>
                <w:webHidden/>
              </w:rPr>
              <w:fldChar w:fldCharType="begin"/>
            </w:r>
            <w:r w:rsidR="00FA5EC8">
              <w:rPr>
                <w:noProof/>
                <w:webHidden/>
              </w:rPr>
              <w:instrText xml:space="preserve"> PAGEREF _Toc14700857 \h </w:instrText>
            </w:r>
            <w:r w:rsidR="00FA5EC8">
              <w:rPr>
                <w:noProof/>
                <w:webHidden/>
              </w:rPr>
            </w:r>
            <w:r w:rsidR="00FA5EC8">
              <w:rPr>
                <w:noProof/>
                <w:webHidden/>
              </w:rPr>
              <w:fldChar w:fldCharType="separate"/>
            </w:r>
            <w:r w:rsidR="00FA5EC8">
              <w:rPr>
                <w:noProof/>
                <w:webHidden/>
              </w:rPr>
              <w:t>9</w:t>
            </w:r>
            <w:r w:rsidR="00FA5EC8">
              <w:rPr>
                <w:noProof/>
                <w:webHidden/>
              </w:rPr>
              <w:fldChar w:fldCharType="end"/>
            </w:r>
          </w:hyperlink>
        </w:p>
        <w:p w:rsidR="00FA5EC8" w:rsidRDefault="00383CD5">
          <w:pPr>
            <w:pStyle w:val="Obsah1"/>
            <w:tabs>
              <w:tab w:val="left" w:pos="440"/>
              <w:tab w:val="right" w:leader="dot" w:pos="9062"/>
            </w:tabs>
            <w:rPr>
              <w:rFonts w:eastAsiaTheme="minorEastAsia"/>
              <w:noProof/>
            </w:rPr>
          </w:pPr>
          <w:hyperlink w:anchor="_Toc14700858" w:history="1">
            <w:r w:rsidR="00FA5EC8" w:rsidRPr="00383030">
              <w:rPr>
                <w:rStyle w:val="Hypertextovodkaz"/>
                <w:noProof/>
              </w:rPr>
              <w:t>9.</w:t>
            </w:r>
            <w:r w:rsidR="00FA5EC8">
              <w:rPr>
                <w:rFonts w:eastAsiaTheme="minorEastAsia"/>
                <w:noProof/>
              </w:rPr>
              <w:tab/>
            </w:r>
            <w:r w:rsidR="00FA5EC8" w:rsidRPr="00383030">
              <w:rPr>
                <w:rStyle w:val="Hypertextovodkaz"/>
                <w:noProof/>
              </w:rPr>
              <w:t>Stavební deník</w:t>
            </w:r>
            <w:r w:rsidR="00FA5EC8">
              <w:rPr>
                <w:noProof/>
                <w:webHidden/>
              </w:rPr>
              <w:tab/>
            </w:r>
            <w:r w:rsidR="00FA5EC8">
              <w:rPr>
                <w:noProof/>
                <w:webHidden/>
              </w:rPr>
              <w:fldChar w:fldCharType="begin"/>
            </w:r>
            <w:r w:rsidR="00FA5EC8">
              <w:rPr>
                <w:noProof/>
                <w:webHidden/>
              </w:rPr>
              <w:instrText xml:space="preserve"> PAGEREF _Toc14700858 \h </w:instrText>
            </w:r>
            <w:r w:rsidR="00FA5EC8">
              <w:rPr>
                <w:noProof/>
                <w:webHidden/>
              </w:rPr>
            </w:r>
            <w:r w:rsidR="00FA5EC8">
              <w:rPr>
                <w:noProof/>
                <w:webHidden/>
              </w:rPr>
              <w:fldChar w:fldCharType="separate"/>
            </w:r>
            <w:r w:rsidR="00FA5EC8">
              <w:rPr>
                <w:noProof/>
                <w:webHidden/>
              </w:rPr>
              <w:t>10</w:t>
            </w:r>
            <w:r w:rsidR="00FA5EC8">
              <w:rPr>
                <w:noProof/>
                <w:webHidden/>
              </w:rPr>
              <w:fldChar w:fldCharType="end"/>
            </w:r>
          </w:hyperlink>
        </w:p>
        <w:p w:rsidR="00FA5EC8" w:rsidRDefault="00383CD5">
          <w:pPr>
            <w:pStyle w:val="Obsah1"/>
            <w:tabs>
              <w:tab w:val="left" w:pos="660"/>
              <w:tab w:val="right" w:leader="dot" w:pos="9062"/>
            </w:tabs>
            <w:rPr>
              <w:rFonts w:eastAsiaTheme="minorEastAsia"/>
              <w:noProof/>
            </w:rPr>
          </w:pPr>
          <w:hyperlink w:anchor="_Toc14700859" w:history="1">
            <w:r w:rsidR="00FA5EC8" w:rsidRPr="00383030">
              <w:rPr>
                <w:rStyle w:val="Hypertextovodkaz"/>
                <w:noProof/>
              </w:rPr>
              <w:t>10.</w:t>
            </w:r>
            <w:r w:rsidR="00FA5EC8">
              <w:rPr>
                <w:rFonts w:eastAsiaTheme="minorEastAsia"/>
                <w:noProof/>
              </w:rPr>
              <w:tab/>
            </w:r>
            <w:r w:rsidR="00FA5EC8" w:rsidRPr="00383030">
              <w:rPr>
                <w:rStyle w:val="Hypertextovodkaz"/>
                <w:noProof/>
              </w:rPr>
              <w:t>Staveniště a jeho zařízení</w:t>
            </w:r>
            <w:r w:rsidR="00FA5EC8">
              <w:rPr>
                <w:noProof/>
                <w:webHidden/>
              </w:rPr>
              <w:tab/>
            </w:r>
            <w:r w:rsidR="00FA5EC8">
              <w:rPr>
                <w:noProof/>
                <w:webHidden/>
              </w:rPr>
              <w:fldChar w:fldCharType="begin"/>
            </w:r>
            <w:r w:rsidR="00FA5EC8">
              <w:rPr>
                <w:noProof/>
                <w:webHidden/>
              </w:rPr>
              <w:instrText xml:space="preserve"> PAGEREF _Toc14700859 \h </w:instrText>
            </w:r>
            <w:r w:rsidR="00FA5EC8">
              <w:rPr>
                <w:noProof/>
                <w:webHidden/>
              </w:rPr>
            </w:r>
            <w:r w:rsidR="00FA5EC8">
              <w:rPr>
                <w:noProof/>
                <w:webHidden/>
              </w:rPr>
              <w:fldChar w:fldCharType="separate"/>
            </w:r>
            <w:r w:rsidR="00FA5EC8">
              <w:rPr>
                <w:noProof/>
                <w:webHidden/>
              </w:rPr>
              <w:t>11</w:t>
            </w:r>
            <w:r w:rsidR="00FA5EC8">
              <w:rPr>
                <w:noProof/>
                <w:webHidden/>
              </w:rPr>
              <w:fldChar w:fldCharType="end"/>
            </w:r>
          </w:hyperlink>
        </w:p>
        <w:p w:rsidR="00FA5EC8" w:rsidRDefault="00383CD5">
          <w:pPr>
            <w:pStyle w:val="Obsah1"/>
            <w:tabs>
              <w:tab w:val="left" w:pos="660"/>
              <w:tab w:val="right" w:leader="dot" w:pos="9062"/>
            </w:tabs>
            <w:rPr>
              <w:rFonts w:eastAsiaTheme="minorEastAsia"/>
              <w:noProof/>
            </w:rPr>
          </w:pPr>
          <w:hyperlink w:anchor="_Toc14700860" w:history="1">
            <w:r w:rsidR="00FA5EC8" w:rsidRPr="00383030">
              <w:rPr>
                <w:rStyle w:val="Hypertextovodkaz"/>
                <w:noProof/>
              </w:rPr>
              <w:t>11.</w:t>
            </w:r>
            <w:r w:rsidR="00FA5EC8">
              <w:rPr>
                <w:rFonts w:eastAsiaTheme="minorEastAsia"/>
                <w:noProof/>
              </w:rPr>
              <w:tab/>
            </w:r>
            <w:r w:rsidR="00FA5EC8" w:rsidRPr="00383030">
              <w:rPr>
                <w:rStyle w:val="Hypertextovodkaz"/>
                <w:noProof/>
              </w:rPr>
              <w:t>Podmínky provádění díla</w:t>
            </w:r>
            <w:r w:rsidR="00FA5EC8">
              <w:rPr>
                <w:noProof/>
                <w:webHidden/>
              </w:rPr>
              <w:tab/>
            </w:r>
            <w:r w:rsidR="00FA5EC8">
              <w:rPr>
                <w:noProof/>
                <w:webHidden/>
              </w:rPr>
              <w:fldChar w:fldCharType="begin"/>
            </w:r>
            <w:r w:rsidR="00FA5EC8">
              <w:rPr>
                <w:noProof/>
                <w:webHidden/>
              </w:rPr>
              <w:instrText xml:space="preserve"> PAGEREF _Toc14700860 \h </w:instrText>
            </w:r>
            <w:r w:rsidR="00FA5EC8">
              <w:rPr>
                <w:noProof/>
                <w:webHidden/>
              </w:rPr>
            </w:r>
            <w:r w:rsidR="00FA5EC8">
              <w:rPr>
                <w:noProof/>
                <w:webHidden/>
              </w:rPr>
              <w:fldChar w:fldCharType="separate"/>
            </w:r>
            <w:r w:rsidR="00FA5EC8">
              <w:rPr>
                <w:noProof/>
                <w:webHidden/>
              </w:rPr>
              <w:t>12</w:t>
            </w:r>
            <w:r w:rsidR="00FA5EC8">
              <w:rPr>
                <w:noProof/>
                <w:webHidden/>
              </w:rPr>
              <w:fldChar w:fldCharType="end"/>
            </w:r>
          </w:hyperlink>
        </w:p>
        <w:p w:rsidR="00FA5EC8" w:rsidRDefault="00383CD5">
          <w:pPr>
            <w:pStyle w:val="Obsah1"/>
            <w:tabs>
              <w:tab w:val="left" w:pos="660"/>
              <w:tab w:val="right" w:leader="dot" w:pos="9062"/>
            </w:tabs>
            <w:rPr>
              <w:rFonts w:eastAsiaTheme="minorEastAsia"/>
              <w:noProof/>
            </w:rPr>
          </w:pPr>
          <w:hyperlink w:anchor="_Toc14700861" w:history="1">
            <w:r w:rsidR="00FA5EC8" w:rsidRPr="00383030">
              <w:rPr>
                <w:rStyle w:val="Hypertextovodkaz"/>
                <w:noProof/>
              </w:rPr>
              <w:t>12.</w:t>
            </w:r>
            <w:r w:rsidR="00FA5EC8">
              <w:rPr>
                <w:rFonts w:eastAsiaTheme="minorEastAsia"/>
                <w:noProof/>
              </w:rPr>
              <w:tab/>
            </w:r>
            <w:r w:rsidR="00FA5EC8" w:rsidRPr="00383030">
              <w:rPr>
                <w:rStyle w:val="Hypertextovodkaz"/>
                <w:noProof/>
              </w:rPr>
              <w:t>Předání a převzetí díla</w:t>
            </w:r>
            <w:r w:rsidR="00FA5EC8">
              <w:rPr>
                <w:noProof/>
                <w:webHidden/>
              </w:rPr>
              <w:tab/>
            </w:r>
            <w:r w:rsidR="00FA5EC8">
              <w:rPr>
                <w:noProof/>
                <w:webHidden/>
              </w:rPr>
              <w:fldChar w:fldCharType="begin"/>
            </w:r>
            <w:r w:rsidR="00FA5EC8">
              <w:rPr>
                <w:noProof/>
                <w:webHidden/>
              </w:rPr>
              <w:instrText xml:space="preserve"> PAGEREF _Toc14700861 \h </w:instrText>
            </w:r>
            <w:r w:rsidR="00FA5EC8">
              <w:rPr>
                <w:noProof/>
                <w:webHidden/>
              </w:rPr>
            </w:r>
            <w:r w:rsidR="00FA5EC8">
              <w:rPr>
                <w:noProof/>
                <w:webHidden/>
              </w:rPr>
              <w:fldChar w:fldCharType="separate"/>
            </w:r>
            <w:r w:rsidR="00FA5EC8">
              <w:rPr>
                <w:noProof/>
                <w:webHidden/>
              </w:rPr>
              <w:t>14</w:t>
            </w:r>
            <w:r w:rsidR="00FA5EC8">
              <w:rPr>
                <w:noProof/>
                <w:webHidden/>
              </w:rPr>
              <w:fldChar w:fldCharType="end"/>
            </w:r>
          </w:hyperlink>
        </w:p>
        <w:p w:rsidR="00FA5EC8" w:rsidRDefault="00383CD5">
          <w:pPr>
            <w:pStyle w:val="Obsah1"/>
            <w:tabs>
              <w:tab w:val="left" w:pos="660"/>
              <w:tab w:val="right" w:leader="dot" w:pos="9062"/>
            </w:tabs>
            <w:rPr>
              <w:rFonts w:eastAsiaTheme="minorEastAsia"/>
              <w:noProof/>
            </w:rPr>
          </w:pPr>
          <w:hyperlink w:anchor="_Toc14700862" w:history="1">
            <w:r w:rsidR="00FA5EC8" w:rsidRPr="00383030">
              <w:rPr>
                <w:rStyle w:val="Hypertextovodkaz"/>
                <w:noProof/>
              </w:rPr>
              <w:t>13.</w:t>
            </w:r>
            <w:r w:rsidR="00FA5EC8">
              <w:rPr>
                <w:rFonts w:eastAsiaTheme="minorEastAsia"/>
                <w:noProof/>
              </w:rPr>
              <w:tab/>
            </w:r>
            <w:r w:rsidR="00FA5EC8" w:rsidRPr="00383030">
              <w:rPr>
                <w:rStyle w:val="Hypertextovodkaz"/>
                <w:noProof/>
              </w:rPr>
              <w:t>Záruka za jakost</w:t>
            </w:r>
            <w:r w:rsidR="00FA5EC8">
              <w:rPr>
                <w:noProof/>
                <w:webHidden/>
              </w:rPr>
              <w:tab/>
            </w:r>
            <w:r w:rsidR="00FA5EC8">
              <w:rPr>
                <w:noProof/>
                <w:webHidden/>
              </w:rPr>
              <w:fldChar w:fldCharType="begin"/>
            </w:r>
            <w:r w:rsidR="00FA5EC8">
              <w:rPr>
                <w:noProof/>
                <w:webHidden/>
              </w:rPr>
              <w:instrText xml:space="preserve"> PAGEREF _Toc14700862 \h </w:instrText>
            </w:r>
            <w:r w:rsidR="00FA5EC8">
              <w:rPr>
                <w:noProof/>
                <w:webHidden/>
              </w:rPr>
            </w:r>
            <w:r w:rsidR="00FA5EC8">
              <w:rPr>
                <w:noProof/>
                <w:webHidden/>
              </w:rPr>
              <w:fldChar w:fldCharType="separate"/>
            </w:r>
            <w:r w:rsidR="00FA5EC8">
              <w:rPr>
                <w:noProof/>
                <w:webHidden/>
              </w:rPr>
              <w:t>16</w:t>
            </w:r>
            <w:r w:rsidR="00FA5EC8">
              <w:rPr>
                <w:noProof/>
                <w:webHidden/>
              </w:rPr>
              <w:fldChar w:fldCharType="end"/>
            </w:r>
          </w:hyperlink>
        </w:p>
        <w:p w:rsidR="00FA5EC8" w:rsidRDefault="00383CD5">
          <w:pPr>
            <w:pStyle w:val="Obsah1"/>
            <w:tabs>
              <w:tab w:val="left" w:pos="660"/>
              <w:tab w:val="right" w:leader="dot" w:pos="9062"/>
            </w:tabs>
            <w:rPr>
              <w:rFonts w:eastAsiaTheme="minorEastAsia"/>
              <w:noProof/>
            </w:rPr>
          </w:pPr>
          <w:hyperlink w:anchor="_Toc14700863" w:history="1">
            <w:r w:rsidR="00FA5EC8" w:rsidRPr="00383030">
              <w:rPr>
                <w:rStyle w:val="Hypertextovodkaz"/>
                <w:noProof/>
              </w:rPr>
              <w:t>14.</w:t>
            </w:r>
            <w:r w:rsidR="00FA5EC8">
              <w:rPr>
                <w:rFonts w:eastAsiaTheme="minorEastAsia"/>
                <w:noProof/>
              </w:rPr>
              <w:tab/>
            </w:r>
            <w:r w:rsidR="00FA5EC8" w:rsidRPr="00383030">
              <w:rPr>
                <w:rStyle w:val="Hypertextovodkaz"/>
                <w:noProof/>
              </w:rPr>
              <w:t>Smluvní pokuta a úrok z prodlení</w:t>
            </w:r>
            <w:r w:rsidR="00FA5EC8">
              <w:rPr>
                <w:noProof/>
                <w:webHidden/>
              </w:rPr>
              <w:tab/>
            </w:r>
            <w:r w:rsidR="00FA5EC8">
              <w:rPr>
                <w:noProof/>
                <w:webHidden/>
              </w:rPr>
              <w:fldChar w:fldCharType="begin"/>
            </w:r>
            <w:r w:rsidR="00FA5EC8">
              <w:rPr>
                <w:noProof/>
                <w:webHidden/>
              </w:rPr>
              <w:instrText xml:space="preserve"> PAGEREF _Toc14700863 \h </w:instrText>
            </w:r>
            <w:r w:rsidR="00FA5EC8">
              <w:rPr>
                <w:noProof/>
                <w:webHidden/>
              </w:rPr>
            </w:r>
            <w:r w:rsidR="00FA5EC8">
              <w:rPr>
                <w:noProof/>
                <w:webHidden/>
              </w:rPr>
              <w:fldChar w:fldCharType="separate"/>
            </w:r>
            <w:r w:rsidR="00FA5EC8">
              <w:rPr>
                <w:noProof/>
                <w:webHidden/>
              </w:rPr>
              <w:t>17</w:t>
            </w:r>
            <w:r w:rsidR="00FA5EC8">
              <w:rPr>
                <w:noProof/>
                <w:webHidden/>
              </w:rPr>
              <w:fldChar w:fldCharType="end"/>
            </w:r>
          </w:hyperlink>
        </w:p>
        <w:p w:rsidR="00FA5EC8" w:rsidRDefault="00383CD5">
          <w:pPr>
            <w:pStyle w:val="Obsah1"/>
            <w:tabs>
              <w:tab w:val="left" w:pos="660"/>
              <w:tab w:val="right" w:leader="dot" w:pos="9062"/>
            </w:tabs>
            <w:rPr>
              <w:rFonts w:eastAsiaTheme="minorEastAsia"/>
              <w:noProof/>
            </w:rPr>
          </w:pPr>
          <w:hyperlink w:anchor="_Toc14700864" w:history="1">
            <w:r w:rsidR="00FA5EC8" w:rsidRPr="00383030">
              <w:rPr>
                <w:rStyle w:val="Hypertextovodkaz"/>
                <w:noProof/>
              </w:rPr>
              <w:t>15.</w:t>
            </w:r>
            <w:r w:rsidR="00FA5EC8">
              <w:rPr>
                <w:rFonts w:eastAsiaTheme="minorEastAsia"/>
                <w:noProof/>
              </w:rPr>
              <w:tab/>
            </w:r>
            <w:r w:rsidR="00FA5EC8" w:rsidRPr="00383030">
              <w:rPr>
                <w:rStyle w:val="Hypertextovodkaz"/>
                <w:noProof/>
              </w:rPr>
              <w:t>Odstoupení od smlouvy</w:t>
            </w:r>
            <w:r w:rsidR="00FA5EC8">
              <w:rPr>
                <w:noProof/>
                <w:webHidden/>
              </w:rPr>
              <w:tab/>
            </w:r>
            <w:r w:rsidR="00FA5EC8">
              <w:rPr>
                <w:noProof/>
                <w:webHidden/>
              </w:rPr>
              <w:fldChar w:fldCharType="begin"/>
            </w:r>
            <w:r w:rsidR="00FA5EC8">
              <w:rPr>
                <w:noProof/>
                <w:webHidden/>
              </w:rPr>
              <w:instrText xml:space="preserve"> PAGEREF _Toc14700864 \h </w:instrText>
            </w:r>
            <w:r w:rsidR="00FA5EC8">
              <w:rPr>
                <w:noProof/>
                <w:webHidden/>
              </w:rPr>
            </w:r>
            <w:r w:rsidR="00FA5EC8">
              <w:rPr>
                <w:noProof/>
                <w:webHidden/>
              </w:rPr>
              <w:fldChar w:fldCharType="separate"/>
            </w:r>
            <w:r w:rsidR="00FA5EC8">
              <w:rPr>
                <w:noProof/>
                <w:webHidden/>
              </w:rPr>
              <w:t>17</w:t>
            </w:r>
            <w:r w:rsidR="00FA5EC8">
              <w:rPr>
                <w:noProof/>
                <w:webHidden/>
              </w:rPr>
              <w:fldChar w:fldCharType="end"/>
            </w:r>
          </w:hyperlink>
        </w:p>
        <w:p w:rsidR="00FA5EC8" w:rsidRDefault="00383CD5">
          <w:pPr>
            <w:pStyle w:val="Obsah1"/>
            <w:tabs>
              <w:tab w:val="left" w:pos="660"/>
              <w:tab w:val="right" w:leader="dot" w:pos="9062"/>
            </w:tabs>
            <w:rPr>
              <w:rFonts w:eastAsiaTheme="minorEastAsia"/>
              <w:noProof/>
            </w:rPr>
          </w:pPr>
          <w:hyperlink w:anchor="_Toc14700865" w:history="1">
            <w:r w:rsidR="00FA5EC8" w:rsidRPr="00383030">
              <w:rPr>
                <w:rStyle w:val="Hypertextovodkaz"/>
                <w:noProof/>
              </w:rPr>
              <w:t>16.</w:t>
            </w:r>
            <w:r w:rsidR="00FA5EC8">
              <w:rPr>
                <w:rFonts w:eastAsiaTheme="minorEastAsia"/>
                <w:noProof/>
              </w:rPr>
              <w:tab/>
            </w:r>
            <w:r w:rsidR="00FA5EC8" w:rsidRPr="00383030">
              <w:rPr>
                <w:rStyle w:val="Hypertextovodkaz"/>
                <w:noProof/>
              </w:rPr>
              <w:t>Adresy pro doručování</w:t>
            </w:r>
            <w:r w:rsidR="00FA5EC8">
              <w:rPr>
                <w:noProof/>
                <w:webHidden/>
              </w:rPr>
              <w:tab/>
            </w:r>
            <w:r w:rsidR="00FA5EC8">
              <w:rPr>
                <w:noProof/>
                <w:webHidden/>
              </w:rPr>
              <w:fldChar w:fldCharType="begin"/>
            </w:r>
            <w:r w:rsidR="00FA5EC8">
              <w:rPr>
                <w:noProof/>
                <w:webHidden/>
              </w:rPr>
              <w:instrText xml:space="preserve"> PAGEREF _Toc14700865 \h </w:instrText>
            </w:r>
            <w:r w:rsidR="00FA5EC8">
              <w:rPr>
                <w:noProof/>
                <w:webHidden/>
              </w:rPr>
            </w:r>
            <w:r w:rsidR="00FA5EC8">
              <w:rPr>
                <w:noProof/>
                <w:webHidden/>
              </w:rPr>
              <w:fldChar w:fldCharType="separate"/>
            </w:r>
            <w:r w:rsidR="00FA5EC8">
              <w:rPr>
                <w:noProof/>
                <w:webHidden/>
              </w:rPr>
              <w:t>18</w:t>
            </w:r>
            <w:r w:rsidR="00FA5EC8">
              <w:rPr>
                <w:noProof/>
                <w:webHidden/>
              </w:rPr>
              <w:fldChar w:fldCharType="end"/>
            </w:r>
          </w:hyperlink>
        </w:p>
        <w:p w:rsidR="00FA5EC8" w:rsidRDefault="00383CD5">
          <w:pPr>
            <w:pStyle w:val="Obsah1"/>
            <w:tabs>
              <w:tab w:val="left" w:pos="660"/>
              <w:tab w:val="right" w:leader="dot" w:pos="9062"/>
            </w:tabs>
            <w:rPr>
              <w:rFonts w:eastAsiaTheme="minorEastAsia"/>
              <w:noProof/>
            </w:rPr>
          </w:pPr>
          <w:hyperlink w:anchor="_Toc14700866" w:history="1">
            <w:r w:rsidR="00FA5EC8" w:rsidRPr="00383030">
              <w:rPr>
                <w:rStyle w:val="Hypertextovodkaz"/>
                <w:noProof/>
              </w:rPr>
              <w:t>17.</w:t>
            </w:r>
            <w:r w:rsidR="00FA5EC8">
              <w:rPr>
                <w:rFonts w:eastAsiaTheme="minorEastAsia"/>
                <w:noProof/>
              </w:rPr>
              <w:tab/>
            </w:r>
            <w:r w:rsidR="00FA5EC8" w:rsidRPr="00383030">
              <w:rPr>
                <w:rStyle w:val="Hypertextovodkaz"/>
                <w:noProof/>
              </w:rPr>
              <w:t>Doručování</w:t>
            </w:r>
            <w:r w:rsidR="00FA5EC8">
              <w:rPr>
                <w:noProof/>
                <w:webHidden/>
              </w:rPr>
              <w:tab/>
            </w:r>
            <w:r w:rsidR="00FA5EC8">
              <w:rPr>
                <w:noProof/>
                <w:webHidden/>
              </w:rPr>
              <w:fldChar w:fldCharType="begin"/>
            </w:r>
            <w:r w:rsidR="00FA5EC8">
              <w:rPr>
                <w:noProof/>
                <w:webHidden/>
              </w:rPr>
              <w:instrText xml:space="preserve"> PAGEREF _Toc14700866 \h </w:instrText>
            </w:r>
            <w:r w:rsidR="00FA5EC8">
              <w:rPr>
                <w:noProof/>
                <w:webHidden/>
              </w:rPr>
            </w:r>
            <w:r w:rsidR="00FA5EC8">
              <w:rPr>
                <w:noProof/>
                <w:webHidden/>
              </w:rPr>
              <w:fldChar w:fldCharType="separate"/>
            </w:r>
            <w:r w:rsidR="00FA5EC8">
              <w:rPr>
                <w:noProof/>
                <w:webHidden/>
              </w:rPr>
              <w:t>18</w:t>
            </w:r>
            <w:r w:rsidR="00FA5EC8">
              <w:rPr>
                <w:noProof/>
                <w:webHidden/>
              </w:rPr>
              <w:fldChar w:fldCharType="end"/>
            </w:r>
          </w:hyperlink>
        </w:p>
        <w:p w:rsidR="00FA5EC8" w:rsidRDefault="00383CD5">
          <w:pPr>
            <w:pStyle w:val="Obsah1"/>
            <w:tabs>
              <w:tab w:val="left" w:pos="660"/>
              <w:tab w:val="right" w:leader="dot" w:pos="9062"/>
            </w:tabs>
            <w:rPr>
              <w:rFonts w:eastAsiaTheme="minorEastAsia"/>
              <w:noProof/>
            </w:rPr>
          </w:pPr>
          <w:hyperlink w:anchor="_Toc14700867" w:history="1">
            <w:r w:rsidR="00FA5EC8" w:rsidRPr="00383030">
              <w:rPr>
                <w:rStyle w:val="Hypertextovodkaz"/>
                <w:noProof/>
              </w:rPr>
              <w:t>18.</w:t>
            </w:r>
            <w:r w:rsidR="00FA5EC8">
              <w:rPr>
                <w:rFonts w:eastAsiaTheme="minorEastAsia"/>
                <w:noProof/>
              </w:rPr>
              <w:tab/>
            </w:r>
            <w:r w:rsidR="00FA5EC8" w:rsidRPr="00383030">
              <w:rPr>
                <w:rStyle w:val="Hypertextovodkaz"/>
                <w:noProof/>
              </w:rPr>
              <w:t>Nebezpečí škody na věci a přechod vlastnického práva</w:t>
            </w:r>
            <w:r w:rsidR="00FA5EC8">
              <w:rPr>
                <w:noProof/>
                <w:webHidden/>
              </w:rPr>
              <w:tab/>
            </w:r>
            <w:r w:rsidR="00FA5EC8">
              <w:rPr>
                <w:noProof/>
                <w:webHidden/>
              </w:rPr>
              <w:fldChar w:fldCharType="begin"/>
            </w:r>
            <w:r w:rsidR="00FA5EC8">
              <w:rPr>
                <w:noProof/>
                <w:webHidden/>
              </w:rPr>
              <w:instrText xml:space="preserve"> PAGEREF _Toc14700867 \h </w:instrText>
            </w:r>
            <w:r w:rsidR="00FA5EC8">
              <w:rPr>
                <w:noProof/>
                <w:webHidden/>
              </w:rPr>
            </w:r>
            <w:r w:rsidR="00FA5EC8">
              <w:rPr>
                <w:noProof/>
                <w:webHidden/>
              </w:rPr>
              <w:fldChar w:fldCharType="separate"/>
            </w:r>
            <w:r w:rsidR="00FA5EC8">
              <w:rPr>
                <w:noProof/>
                <w:webHidden/>
              </w:rPr>
              <w:t>18</w:t>
            </w:r>
            <w:r w:rsidR="00FA5EC8">
              <w:rPr>
                <w:noProof/>
                <w:webHidden/>
              </w:rPr>
              <w:fldChar w:fldCharType="end"/>
            </w:r>
          </w:hyperlink>
        </w:p>
        <w:p w:rsidR="00FA5EC8" w:rsidRDefault="00383CD5">
          <w:pPr>
            <w:pStyle w:val="Obsah1"/>
            <w:tabs>
              <w:tab w:val="left" w:pos="660"/>
              <w:tab w:val="right" w:leader="dot" w:pos="9062"/>
            </w:tabs>
            <w:rPr>
              <w:rFonts w:eastAsiaTheme="minorEastAsia"/>
              <w:noProof/>
            </w:rPr>
          </w:pPr>
          <w:hyperlink w:anchor="_Toc14700868" w:history="1">
            <w:r w:rsidR="00FA5EC8" w:rsidRPr="00383030">
              <w:rPr>
                <w:rStyle w:val="Hypertextovodkaz"/>
                <w:noProof/>
              </w:rPr>
              <w:t>19.</w:t>
            </w:r>
            <w:r w:rsidR="00FA5EC8">
              <w:rPr>
                <w:rFonts w:eastAsiaTheme="minorEastAsia"/>
                <w:noProof/>
              </w:rPr>
              <w:tab/>
            </w:r>
            <w:r w:rsidR="00FA5EC8" w:rsidRPr="00383030">
              <w:rPr>
                <w:rStyle w:val="Hypertextovodkaz"/>
                <w:noProof/>
              </w:rPr>
              <w:t>Mlčenlivost</w:t>
            </w:r>
            <w:r w:rsidR="00FA5EC8">
              <w:rPr>
                <w:noProof/>
                <w:webHidden/>
              </w:rPr>
              <w:tab/>
            </w:r>
            <w:r w:rsidR="00FA5EC8">
              <w:rPr>
                <w:noProof/>
                <w:webHidden/>
              </w:rPr>
              <w:fldChar w:fldCharType="begin"/>
            </w:r>
            <w:r w:rsidR="00FA5EC8">
              <w:rPr>
                <w:noProof/>
                <w:webHidden/>
              </w:rPr>
              <w:instrText xml:space="preserve"> PAGEREF _Toc14700868 \h </w:instrText>
            </w:r>
            <w:r w:rsidR="00FA5EC8">
              <w:rPr>
                <w:noProof/>
                <w:webHidden/>
              </w:rPr>
            </w:r>
            <w:r w:rsidR="00FA5EC8">
              <w:rPr>
                <w:noProof/>
                <w:webHidden/>
              </w:rPr>
              <w:fldChar w:fldCharType="separate"/>
            </w:r>
            <w:r w:rsidR="00FA5EC8">
              <w:rPr>
                <w:noProof/>
                <w:webHidden/>
              </w:rPr>
              <w:t>19</w:t>
            </w:r>
            <w:r w:rsidR="00FA5EC8">
              <w:rPr>
                <w:noProof/>
                <w:webHidden/>
              </w:rPr>
              <w:fldChar w:fldCharType="end"/>
            </w:r>
          </w:hyperlink>
        </w:p>
        <w:p w:rsidR="00FA5EC8" w:rsidRDefault="00383CD5">
          <w:pPr>
            <w:pStyle w:val="Obsah1"/>
            <w:tabs>
              <w:tab w:val="left" w:pos="660"/>
              <w:tab w:val="right" w:leader="dot" w:pos="9062"/>
            </w:tabs>
            <w:rPr>
              <w:rFonts w:eastAsiaTheme="minorEastAsia"/>
              <w:noProof/>
            </w:rPr>
          </w:pPr>
          <w:hyperlink w:anchor="_Toc14700869" w:history="1">
            <w:r w:rsidR="00FA5EC8" w:rsidRPr="00383030">
              <w:rPr>
                <w:rStyle w:val="Hypertextovodkaz"/>
                <w:noProof/>
              </w:rPr>
              <w:t>20.</w:t>
            </w:r>
            <w:r w:rsidR="00FA5EC8">
              <w:rPr>
                <w:rFonts w:eastAsiaTheme="minorEastAsia"/>
                <w:noProof/>
              </w:rPr>
              <w:tab/>
            </w:r>
            <w:r w:rsidR="00FA5EC8" w:rsidRPr="00383030">
              <w:rPr>
                <w:rStyle w:val="Hypertextovodkaz"/>
                <w:noProof/>
              </w:rPr>
              <w:t>Pojištění</w:t>
            </w:r>
            <w:r w:rsidR="00FA5EC8">
              <w:rPr>
                <w:noProof/>
                <w:webHidden/>
              </w:rPr>
              <w:tab/>
            </w:r>
            <w:r w:rsidR="00FA5EC8">
              <w:rPr>
                <w:noProof/>
                <w:webHidden/>
              </w:rPr>
              <w:fldChar w:fldCharType="begin"/>
            </w:r>
            <w:r w:rsidR="00FA5EC8">
              <w:rPr>
                <w:noProof/>
                <w:webHidden/>
              </w:rPr>
              <w:instrText xml:space="preserve"> PAGEREF _Toc14700869 \h </w:instrText>
            </w:r>
            <w:r w:rsidR="00FA5EC8">
              <w:rPr>
                <w:noProof/>
                <w:webHidden/>
              </w:rPr>
            </w:r>
            <w:r w:rsidR="00FA5EC8">
              <w:rPr>
                <w:noProof/>
                <w:webHidden/>
              </w:rPr>
              <w:fldChar w:fldCharType="separate"/>
            </w:r>
            <w:r w:rsidR="00FA5EC8">
              <w:rPr>
                <w:noProof/>
                <w:webHidden/>
              </w:rPr>
              <w:t>19</w:t>
            </w:r>
            <w:r w:rsidR="00FA5EC8">
              <w:rPr>
                <w:noProof/>
                <w:webHidden/>
              </w:rPr>
              <w:fldChar w:fldCharType="end"/>
            </w:r>
          </w:hyperlink>
        </w:p>
        <w:p w:rsidR="00FA5EC8" w:rsidRDefault="00383CD5">
          <w:pPr>
            <w:pStyle w:val="Obsah1"/>
            <w:tabs>
              <w:tab w:val="left" w:pos="660"/>
              <w:tab w:val="right" w:leader="dot" w:pos="9062"/>
            </w:tabs>
            <w:rPr>
              <w:rFonts w:eastAsiaTheme="minorEastAsia"/>
              <w:noProof/>
            </w:rPr>
          </w:pPr>
          <w:hyperlink w:anchor="_Toc14700870" w:history="1">
            <w:r w:rsidR="00FA5EC8" w:rsidRPr="00383030">
              <w:rPr>
                <w:rStyle w:val="Hypertextovodkaz"/>
                <w:noProof/>
              </w:rPr>
              <w:t>21.</w:t>
            </w:r>
            <w:r w:rsidR="00FA5EC8">
              <w:rPr>
                <w:rFonts w:eastAsiaTheme="minorEastAsia"/>
                <w:noProof/>
              </w:rPr>
              <w:tab/>
            </w:r>
            <w:r w:rsidR="00FA5EC8" w:rsidRPr="00383030">
              <w:rPr>
                <w:rStyle w:val="Hypertextovodkaz"/>
                <w:noProof/>
              </w:rPr>
              <w:t>Finanční zajištění</w:t>
            </w:r>
            <w:r w:rsidR="00FA5EC8">
              <w:rPr>
                <w:noProof/>
                <w:webHidden/>
              </w:rPr>
              <w:tab/>
            </w:r>
            <w:r w:rsidR="00FA5EC8">
              <w:rPr>
                <w:noProof/>
                <w:webHidden/>
              </w:rPr>
              <w:fldChar w:fldCharType="begin"/>
            </w:r>
            <w:r w:rsidR="00FA5EC8">
              <w:rPr>
                <w:noProof/>
                <w:webHidden/>
              </w:rPr>
              <w:instrText xml:space="preserve"> PAGEREF _Toc14700870 \h </w:instrText>
            </w:r>
            <w:r w:rsidR="00FA5EC8">
              <w:rPr>
                <w:noProof/>
                <w:webHidden/>
              </w:rPr>
            </w:r>
            <w:r w:rsidR="00FA5EC8">
              <w:rPr>
                <w:noProof/>
                <w:webHidden/>
              </w:rPr>
              <w:fldChar w:fldCharType="separate"/>
            </w:r>
            <w:r w:rsidR="00FA5EC8">
              <w:rPr>
                <w:noProof/>
                <w:webHidden/>
              </w:rPr>
              <w:t>20</w:t>
            </w:r>
            <w:r w:rsidR="00FA5EC8">
              <w:rPr>
                <w:noProof/>
                <w:webHidden/>
              </w:rPr>
              <w:fldChar w:fldCharType="end"/>
            </w:r>
          </w:hyperlink>
        </w:p>
        <w:p w:rsidR="00FA5EC8" w:rsidRDefault="00383CD5">
          <w:pPr>
            <w:pStyle w:val="Obsah1"/>
            <w:tabs>
              <w:tab w:val="left" w:pos="660"/>
              <w:tab w:val="right" w:leader="dot" w:pos="9062"/>
            </w:tabs>
            <w:rPr>
              <w:rFonts w:eastAsiaTheme="minorEastAsia"/>
              <w:noProof/>
            </w:rPr>
          </w:pPr>
          <w:hyperlink w:anchor="_Toc14700871" w:history="1">
            <w:r w:rsidR="00FA5EC8" w:rsidRPr="00383030">
              <w:rPr>
                <w:rStyle w:val="Hypertextovodkaz"/>
                <w:noProof/>
              </w:rPr>
              <w:t>22.</w:t>
            </w:r>
            <w:r w:rsidR="00FA5EC8">
              <w:rPr>
                <w:rFonts w:eastAsiaTheme="minorEastAsia"/>
                <w:noProof/>
              </w:rPr>
              <w:tab/>
            </w:r>
            <w:r w:rsidR="00FA5EC8" w:rsidRPr="00383030">
              <w:rPr>
                <w:rStyle w:val="Hypertextovodkaz"/>
                <w:noProof/>
              </w:rPr>
              <w:t>Platební styk</w:t>
            </w:r>
            <w:r w:rsidR="00FA5EC8">
              <w:rPr>
                <w:noProof/>
                <w:webHidden/>
              </w:rPr>
              <w:tab/>
            </w:r>
            <w:r w:rsidR="00FA5EC8">
              <w:rPr>
                <w:noProof/>
                <w:webHidden/>
              </w:rPr>
              <w:fldChar w:fldCharType="begin"/>
            </w:r>
            <w:r w:rsidR="00FA5EC8">
              <w:rPr>
                <w:noProof/>
                <w:webHidden/>
              </w:rPr>
              <w:instrText xml:space="preserve"> PAGEREF _Toc14700871 \h </w:instrText>
            </w:r>
            <w:r w:rsidR="00FA5EC8">
              <w:rPr>
                <w:noProof/>
                <w:webHidden/>
              </w:rPr>
            </w:r>
            <w:r w:rsidR="00FA5EC8">
              <w:rPr>
                <w:noProof/>
                <w:webHidden/>
              </w:rPr>
              <w:fldChar w:fldCharType="separate"/>
            </w:r>
            <w:r w:rsidR="00FA5EC8">
              <w:rPr>
                <w:noProof/>
                <w:webHidden/>
              </w:rPr>
              <w:t>20</w:t>
            </w:r>
            <w:r w:rsidR="00FA5EC8">
              <w:rPr>
                <w:noProof/>
                <w:webHidden/>
              </w:rPr>
              <w:fldChar w:fldCharType="end"/>
            </w:r>
          </w:hyperlink>
        </w:p>
        <w:p w:rsidR="00FA5EC8" w:rsidRDefault="00383CD5">
          <w:pPr>
            <w:pStyle w:val="Obsah1"/>
            <w:tabs>
              <w:tab w:val="left" w:pos="660"/>
              <w:tab w:val="right" w:leader="dot" w:pos="9062"/>
            </w:tabs>
            <w:rPr>
              <w:rFonts w:eastAsiaTheme="minorEastAsia"/>
              <w:noProof/>
            </w:rPr>
          </w:pPr>
          <w:hyperlink w:anchor="_Toc14700872" w:history="1">
            <w:r w:rsidR="00FA5EC8" w:rsidRPr="00383030">
              <w:rPr>
                <w:rStyle w:val="Hypertextovodkaz"/>
                <w:noProof/>
              </w:rPr>
              <w:t>23.</w:t>
            </w:r>
            <w:r w:rsidR="00FA5EC8">
              <w:rPr>
                <w:rFonts w:eastAsiaTheme="minorEastAsia"/>
                <w:noProof/>
              </w:rPr>
              <w:tab/>
            </w:r>
            <w:r w:rsidR="00FA5EC8" w:rsidRPr="00383030">
              <w:rPr>
                <w:rStyle w:val="Hypertextovodkaz"/>
                <w:noProof/>
              </w:rPr>
              <w:t>Oprávněné osoby</w:t>
            </w:r>
            <w:r w:rsidR="00FA5EC8">
              <w:rPr>
                <w:noProof/>
                <w:webHidden/>
              </w:rPr>
              <w:tab/>
            </w:r>
            <w:r w:rsidR="00FA5EC8">
              <w:rPr>
                <w:noProof/>
                <w:webHidden/>
              </w:rPr>
              <w:fldChar w:fldCharType="begin"/>
            </w:r>
            <w:r w:rsidR="00FA5EC8">
              <w:rPr>
                <w:noProof/>
                <w:webHidden/>
              </w:rPr>
              <w:instrText xml:space="preserve"> PAGEREF _Toc14700872 \h </w:instrText>
            </w:r>
            <w:r w:rsidR="00FA5EC8">
              <w:rPr>
                <w:noProof/>
                <w:webHidden/>
              </w:rPr>
            </w:r>
            <w:r w:rsidR="00FA5EC8">
              <w:rPr>
                <w:noProof/>
                <w:webHidden/>
              </w:rPr>
              <w:fldChar w:fldCharType="separate"/>
            </w:r>
            <w:r w:rsidR="00FA5EC8">
              <w:rPr>
                <w:noProof/>
                <w:webHidden/>
              </w:rPr>
              <w:t>20</w:t>
            </w:r>
            <w:r w:rsidR="00FA5EC8">
              <w:rPr>
                <w:noProof/>
                <w:webHidden/>
              </w:rPr>
              <w:fldChar w:fldCharType="end"/>
            </w:r>
          </w:hyperlink>
        </w:p>
        <w:p w:rsidR="00FA5EC8" w:rsidRDefault="00383CD5">
          <w:pPr>
            <w:pStyle w:val="Obsah1"/>
            <w:tabs>
              <w:tab w:val="left" w:pos="660"/>
              <w:tab w:val="right" w:leader="dot" w:pos="9062"/>
            </w:tabs>
            <w:rPr>
              <w:rFonts w:eastAsiaTheme="minorEastAsia"/>
              <w:noProof/>
            </w:rPr>
          </w:pPr>
          <w:hyperlink w:anchor="_Toc14700873" w:history="1">
            <w:r w:rsidR="00FA5EC8" w:rsidRPr="00383030">
              <w:rPr>
                <w:rStyle w:val="Hypertextovodkaz"/>
                <w:noProof/>
              </w:rPr>
              <w:t>24.</w:t>
            </w:r>
            <w:r w:rsidR="00FA5EC8">
              <w:rPr>
                <w:rFonts w:eastAsiaTheme="minorEastAsia"/>
                <w:noProof/>
              </w:rPr>
              <w:tab/>
            </w:r>
            <w:r w:rsidR="00FA5EC8" w:rsidRPr="00383030">
              <w:rPr>
                <w:rStyle w:val="Hypertextovodkaz"/>
                <w:noProof/>
              </w:rPr>
              <w:t>Závěrečná ustanovení</w:t>
            </w:r>
            <w:r w:rsidR="00FA5EC8">
              <w:rPr>
                <w:noProof/>
                <w:webHidden/>
              </w:rPr>
              <w:tab/>
            </w:r>
            <w:r w:rsidR="00FA5EC8">
              <w:rPr>
                <w:noProof/>
                <w:webHidden/>
              </w:rPr>
              <w:fldChar w:fldCharType="begin"/>
            </w:r>
            <w:r w:rsidR="00FA5EC8">
              <w:rPr>
                <w:noProof/>
                <w:webHidden/>
              </w:rPr>
              <w:instrText xml:space="preserve"> PAGEREF _Toc14700873 \h </w:instrText>
            </w:r>
            <w:r w:rsidR="00FA5EC8">
              <w:rPr>
                <w:noProof/>
                <w:webHidden/>
              </w:rPr>
            </w:r>
            <w:r w:rsidR="00FA5EC8">
              <w:rPr>
                <w:noProof/>
                <w:webHidden/>
              </w:rPr>
              <w:fldChar w:fldCharType="separate"/>
            </w:r>
            <w:r w:rsidR="00FA5EC8">
              <w:rPr>
                <w:noProof/>
                <w:webHidden/>
              </w:rPr>
              <w:t>23</w:t>
            </w:r>
            <w:r w:rsidR="00FA5EC8">
              <w:rPr>
                <w:noProof/>
                <w:webHidden/>
              </w:rPr>
              <w:fldChar w:fldCharType="end"/>
            </w:r>
          </w:hyperlink>
        </w:p>
        <w:p w:rsidR="009F5510" w:rsidRDefault="009F5510">
          <w:r>
            <w:rPr>
              <w:b/>
              <w:bCs/>
            </w:rPr>
            <w:fldChar w:fldCharType="end"/>
          </w:r>
        </w:p>
      </w:sdtContent>
    </w:sdt>
    <w:p w:rsidR="006F5254" w:rsidRDefault="006F5254" w:rsidP="00475189">
      <w:pPr>
        <w:spacing w:after="0" w:line="240" w:lineRule="auto"/>
      </w:pPr>
    </w:p>
    <w:p w:rsidR="006F5254" w:rsidRDefault="006F5254" w:rsidP="00475189">
      <w:pPr>
        <w:spacing w:after="0" w:line="240" w:lineRule="auto"/>
      </w:pPr>
    </w:p>
    <w:p w:rsidR="006F5254" w:rsidRDefault="006F5254" w:rsidP="00475189">
      <w:pPr>
        <w:spacing w:after="0" w:line="240" w:lineRule="auto"/>
      </w:pPr>
    </w:p>
    <w:p w:rsidR="006F5254" w:rsidRDefault="006F5254" w:rsidP="00475189">
      <w:pPr>
        <w:spacing w:after="0" w:line="240" w:lineRule="auto"/>
      </w:pPr>
    </w:p>
    <w:p w:rsidR="006F5254" w:rsidRDefault="006F5254" w:rsidP="00475189">
      <w:pPr>
        <w:spacing w:after="0" w:line="240" w:lineRule="auto"/>
      </w:pPr>
    </w:p>
    <w:p w:rsidR="009F5510" w:rsidRDefault="009F5510">
      <w:r>
        <w:br w:type="page"/>
      </w:r>
    </w:p>
    <w:p w:rsidR="006F5254" w:rsidRDefault="006F5254" w:rsidP="00475189">
      <w:pPr>
        <w:spacing w:after="0" w:line="240" w:lineRule="auto"/>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b/>
          <w:bCs/>
        </w:rPr>
      </w:pPr>
      <w:r w:rsidRPr="002848BB">
        <w:rPr>
          <w:rFonts w:ascii="Times New Roman" w:hAnsi="Times New Roman" w:cs="Times New Roman"/>
          <w:b/>
          <w:bCs/>
        </w:rPr>
        <w:t>Město Březová</w:t>
      </w: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rPr>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rPr>
      </w:pPr>
      <w:r w:rsidRPr="002848BB">
        <w:rPr>
          <w:rFonts w:ascii="Times New Roman" w:hAnsi="Times New Roman" w:cs="Times New Roman"/>
        </w:rPr>
        <w:t xml:space="preserve">se sídlem </w:t>
      </w:r>
      <w:r w:rsidRPr="002848BB">
        <w:rPr>
          <w:rFonts w:ascii="Times New Roman" w:hAnsi="Times New Roman" w:cs="Times New Roman"/>
          <w:b/>
          <w:bCs/>
        </w:rPr>
        <w:t>Nám. Míru 230, 35601 Březová</w:t>
      </w: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rPr>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b/>
          <w:bCs/>
        </w:rPr>
      </w:pPr>
      <w:r w:rsidRPr="002848BB">
        <w:rPr>
          <w:rFonts w:ascii="Times New Roman" w:hAnsi="Times New Roman" w:cs="Times New Roman"/>
        </w:rPr>
        <w:t xml:space="preserve">IČ </w:t>
      </w:r>
      <w:r w:rsidRPr="002848BB">
        <w:rPr>
          <w:rFonts w:ascii="Times New Roman" w:hAnsi="Times New Roman" w:cs="Times New Roman"/>
          <w:b/>
          <w:bCs/>
        </w:rPr>
        <w:t xml:space="preserve">00259250, </w:t>
      </w:r>
      <w:r w:rsidRPr="002848BB">
        <w:rPr>
          <w:rFonts w:ascii="Times New Roman" w:hAnsi="Times New Roman" w:cs="Times New Roman"/>
        </w:rPr>
        <w:t xml:space="preserve">DIČ </w:t>
      </w:r>
      <w:r w:rsidRPr="002848BB">
        <w:rPr>
          <w:rFonts w:ascii="Times New Roman" w:hAnsi="Times New Roman" w:cs="Times New Roman"/>
          <w:b/>
          <w:bCs/>
        </w:rPr>
        <w:t>CZ00259250</w:t>
      </w: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rPr>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b/>
          <w:bCs/>
        </w:rPr>
      </w:pPr>
      <w:r w:rsidRPr="002848BB">
        <w:rPr>
          <w:rFonts w:ascii="Times New Roman" w:hAnsi="Times New Roman" w:cs="Times New Roman"/>
        </w:rPr>
        <w:t xml:space="preserve">Bankovní spojení </w:t>
      </w:r>
      <w:r w:rsidRPr="002848BB">
        <w:rPr>
          <w:rFonts w:ascii="Times New Roman" w:hAnsi="Times New Roman" w:cs="Times New Roman"/>
          <w:b/>
          <w:bCs/>
        </w:rPr>
        <w:t>ČS, a.s. Sokolov</w:t>
      </w: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b/>
          <w:bCs/>
        </w:rPr>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b/>
          <w:bCs/>
        </w:rPr>
      </w:pPr>
      <w:r w:rsidRPr="002848BB">
        <w:rPr>
          <w:rFonts w:ascii="Times New Roman" w:hAnsi="Times New Roman" w:cs="Times New Roman"/>
        </w:rPr>
        <w:t xml:space="preserve">Číslo účtu  </w:t>
      </w:r>
      <w:r w:rsidRPr="002848BB">
        <w:rPr>
          <w:rFonts w:ascii="Times New Roman" w:hAnsi="Times New Roman" w:cs="Times New Roman"/>
          <w:b/>
          <w:bCs/>
        </w:rPr>
        <w:t>0862163399 / 0800</w:t>
      </w: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rPr>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rPr>
      </w:pPr>
      <w:r w:rsidRPr="002848BB">
        <w:rPr>
          <w:rFonts w:ascii="Times New Roman" w:hAnsi="Times New Roman" w:cs="Times New Roman"/>
        </w:rPr>
        <w:t xml:space="preserve">zastoupen </w:t>
      </w:r>
      <w:r w:rsidRPr="002848BB">
        <w:rPr>
          <w:rFonts w:ascii="Times New Roman" w:hAnsi="Times New Roman" w:cs="Times New Roman"/>
          <w:b/>
          <w:bCs/>
        </w:rPr>
        <w:t>Miroslav Bouda, starosta města</w:t>
      </w: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rPr>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i/>
          <w:iCs/>
        </w:rPr>
      </w:pPr>
      <w:r w:rsidRPr="002848BB">
        <w:rPr>
          <w:rFonts w:ascii="Times New Roman" w:hAnsi="Times New Roman" w:cs="Times New Roman"/>
          <w:i/>
          <w:iCs/>
        </w:rPr>
        <w:t>dále jen „objednatel“</w:t>
      </w: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i/>
          <w:iCs/>
        </w:rPr>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i/>
          <w:iCs/>
        </w:rPr>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i/>
          <w:iCs/>
        </w:rPr>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rPr>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b/>
          <w:bCs/>
        </w:rPr>
      </w:pPr>
      <w:r w:rsidRPr="002848BB">
        <w:rPr>
          <w:rFonts w:ascii="Times New Roman" w:hAnsi="Times New Roman" w:cs="Times New Roman"/>
          <w:b/>
          <w:bCs/>
        </w:rPr>
        <w:t xml:space="preserve">Firmou: </w:t>
      </w:r>
      <w:r w:rsidRPr="002848BB">
        <w:rPr>
          <w:rFonts w:ascii="Times New Roman" w:hAnsi="Times New Roman" w:cs="Times New Roman"/>
          <w:b/>
          <w:bCs/>
          <w:highlight w:val="yellow"/>
        </w:rPr>
        <w:t>…………………………</w:t>
      </w: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b/>
          <w:bCs/>
        </w:rPr>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b/>
          <w:bCs/>
        </w:rPr>
      </w:pPr>
      <w:r w:rsidRPr="002848BB">
        <w:rPr>
          <w:rFonts w:ascii="Times New Roman" w:hAnsi="Times New Roman" w:cs="Times New Roman"/>
        </w:rPr>
        <w:t xml:space="preserve">se sídlem </w:t>
      </w:r>
      <w:r w:rsidRPr="002848BB">
        <w:rPr>
          <w:rFonts w:ascii="Times New Roman" w:hAnsi="Times New Roman" w:cs="Times New Roman"/>
          <w:b/>
          <w:bCs/>
          <w:highlight w:val="yellow"/>
        </w:rPr>
        <w:t>………………………</w:t>
      </w: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rPr>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rPr>
      </w:pPr>
      <w:r w:rsidRPr="002848BB">
        <w:rPr>
          <w:rFonts w:ascii="Times New Roman" w:hAnsi="Times New Roman" w:cs="Times New Roman"/>
        </w:rPr>
        <w:t xml:space="preserve">IČ </w:t>
      </w:r>
      <w:r w:rsidRPr="002848BB">
        <w:rPr>
          <w:rFonts w:ascii="Times New Roman" w:hAnsi="Times New Roman" w:cs="Times New Roman"/>
          <w:b/>
          <w:bCs/>
          <w:highlight w:val="yellow"/>
        </w:rPr>
        <w:t>………………………,</w:t>
      </w:r>
      <w:r w:rsidRPr="002848BB">
        <w:rPr>
          <w:rFonts w:ascii="Times New Roman" w:hAnsi="Times New Roman" w:cs="Times New Roman"/>
        </w:rPr>
        <w:t xml:space="preserve"> DIČ </w:t>
      </w:r>
      <w:r w:rsidRPr="002848BB">
        <w:rPr>
          <w:rFonts w:ascii="Times New Roman" w:hAnsi="Times New Roman" w:cs="Times New Roman"/>
          <w:b/>
          <w:bCs/>
        </w:rPr>
        <w:t xml:space="preserve">CZ </w:t>
      </w:r>
      <w:r w:rsidRPr="002848BB">
        <w:rPr>
          <w:rFonts w:ascii="Times New Roman" w:hAnsi="Times New Roman" w:cs="Times New Roman"/>
          <w:b/>
          <w:bCs/>
          <w:highlight w:val="yellow"/>
        </w:rPr>
        <w:t>………………………</w:t>
      </w: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rPr>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rPr>
      </w:pPr>
      <w:r w:rsidRPr="002848BB">
        <w:rPr>
          <w:rFonts w:ascii="Times New Roman" w:hAnsi="Times New Roman" w:cs="Times New Roman"/>
        </w:rPr>
        <w:t>zapsána v obchodním rejstříku vedeném rejstříkovým soudem v </w:t>
      </w:r>
      <w:r w:rsidRPr="002848BB">
        <w:rPr>
          <w:rFonts w:ascii="Times New Roman" w:hAnsi="Times New Roman" w:cs="Times New Roman"/>
          <w:b/>
          <w:bCs/>
          <w:highlight w:val="yellow"/>
        </w:rPr>
        <w:t>…………………</w:t>
      </w: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rPr>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b/>
          <w:bCs/>
        </w:rPr>
      </w:pPr>
      <w:r w:rsidRPr="002848BB">
        <w:rPr>
          <w:rFonts w:ascii="Times New Roman" w:hAnsi="Times New Roman" w:cs="Times New Roman"/>
        </w:rPr>
        <w:t xml:space="preserve">oddíl </w:t>
      </w:r>
      <w:r w:rsidRPr="002848BB">
        <w:rPr>
          <w:rFonts w:ascii="Times New Roman" w:hAnsi="Times New Roman" w:cs="Times New Roman"/>
          <w:b/>
          <w:bCs/>
          <w:highlight w:val="yellow"/>
        </w:rPr>
        <w:t>…</w:t>
      </w:r>
      <w:r w:rsidRPr="002848BB">
        <w:rPr>
          <w:rFonts w:ascii="Times New Roman" w:hAnsi="Times New Roman" w:cs="Times New Roman"/>
          <w:highlight w:val="yellow"/>
        </w:rPr>
        <w:t>,</w:t>
      </w:r>
      <w:r w:rsidRPr="002848BB">
        <w:rPr>
          <w:rFonts w:ascii="Times New Roman" w:hAnsi="Times New Roman" w:cs="Times New Roman"/>
        </w:rPr>
        <w:t xml:space="preserve"> ve vložce</w:t>
      </w:r>
      <w:r w:rsidRPr="002848BB">
        <w:rPr>
          <w:rFonts w:ascii="Times New Roman" w:hAnsi="Times New Roman" w:cs="Times New Roman"/>
          <w:b/>
          <w:bCs/>
        </w:rPr>
        <w:t xml:space="preserve"> </w:t>
      </w:r>
      <w:r w:rsidRPr="002848BB">
        <w:rPr>
          <w:rFonts w:ascii="Times New Roman" w:hAnsi="Times New Roman" w:cs="Times New Roman"/>
          <w:b/>
          <w:bCs/>
          <w:highlight w:val="yellow"/>
        </w:rPr>
        <w:t>………</w:t>
      </w: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rPr>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b/>
          <w:bCs/>
        </w:rPr>
      </w:pPr>
      <w:r w:rsidRPr="002848BB">
        <w:rPr>
          <w:rFonts w:ascii="Times New Roman" w:hAnsi="Times New Roman" w:cs="Times New Roman"/>
        </w:rPr>
        <w:t xml:space="preserve">bankovní spojení </w:t>
      </w:r>
      <w:r w:rsidRPr="002848BB">
        <w:rPr>
          <w:rFonts w:ascii="Times New Roman" w:hAnsi="Times New Roman" w:cs="Times New Roman"/>
          <w:b/>
          <w:bCs/>
          <w:highlight w:val="yellow"/>
        </w:rPr>
        <w:t>………………………</w:t>
      </w: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rPr>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rPr>
      </w:pPr>
      <w:r w:rsidRPr="002848BB">
        <w:rPr>
          <w:rFonts w:ascii="Times New Roman" w:hAnsi="Times New Roman" w:cs="Times New Roman"/>
        </w:rPr>
        <w:t xml:space="preserve">číslo účtu </w:t>
      </w:r>
      <w:r w:rsidRPr="002848BB">
        <w:rPr>
          <w:rFonts w:ascii="Times New Roman" w:hAnsi="Times New Roman" w:cs="Times New Roman"/>
          <w:b/>
          <w:bCs/>
          <w:highlight w:val="yellow"/>
        </w:rPr>
        <w:t>………………………</w:t>
      </w: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rPr>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rPr>
      </w:pPr>
      <w:r w:rsidRPr="002848BB">
        <w:rPr>
          <w:rFonts w:ascii="Times New Roman" w:hAnsi="Times New Roman" w:cs="Times New Roman"/>
        </w:rPr>
        <w:t xml:space="preserve">zastoupen  </w:t>
      </w:r>
      <w:r w:rsidRPr="002848BB">
        <w:rPr>
          <w:rFonts w:ascii="Times New Roman" w:hAnsi="Times New Roman" w:cs="Times New Roman"/>
          <w:b/>
          <w:bCs/>
          <w:highlight w:val="yellow"/>
        </w:rPr>
        <w:t>……………………………………</w:t>
      </w: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i/>
          <w:iCs/>
        </w:rPr>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i/>
          <w:iCs/>
        </w:rPr>
      </w:pPr>
      <w:r w:rsidRPr="002848BB">
        <w:rPr>
          <w:rFonts w:ascii="Times New Roman" w:hAnsi="Times New Roman" w:cs="Times New Roman"/>
          <w:i/>
          <w:iCs/>
        </w:rPr>
        <w:t>dále jen „zhotovitel“</w:t>
      </w: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i/>
          <w:iCs/>
        </w:rPr>
      </w:pPr>
    </w:p>
    <w:p w:rsidR="009F5510" w:rsidRPr="002848BB" w:rsidRDefault="009F5510" w:rsidP="009F5510">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hAnsi="Times New Roman" w:cs="Times New Roman"/>
          <w:i/>
          <w:iCs/>
        </w:rPr>
      </w:pPr>
    </w:p>
    <w:p w:rsidR="009F5510" w:rsidRPr="002848BB" w:rsidRDefault="009F5510" w:rsidP="009F5510">
      <w:pPr>
        <w:spacing w:after="0" w:line="240" w:lineRule="auto"/>
        <w:jc w:val="both"/>
        <w:rPr>
          <w:rFonts w:ascii="Times New Roman" w:hAnsi="Times New Roman" w:cs="Times New Roman"/>
        </w:rPr>
      </w:pPr>
    </w:p>
    <w:p w:rsidR="009F5510" w:rsidRPr="002848BB" w:rsidRDefault="009F5510" w:rsidP="009F5510">
      <w:pPr>
        <w:spacing w:after="0" w:line="240" w:lineRule="auto"/>
        <w:jc w:val="center"/>
        <w:rPr>
          <w:rFonts w:ascii="Times New Roman" w:hAnsi="Times New Roman" w:cs="Times New Roman"/>
        </w:rPr>
      </w:pPr>
    </w:p>
    <w:p w:rsidR="009F5510" w:rsidRPr="002848BB" w:rsidRDefault="009F5510" w:rsidP="009F5510">
      <w:pPr>
        <w:spacing w:after="0" w:line="240" w:lineRule="auto"/>
        <w:jc w:val="center"/>
        <w:rPr>
          <w:rFonts w:ascii="Times New Roman" w:hAnsi="Times New Roman" w:cs="Times New Roman"/>
        </w:rPr>
      </w:pPr>
      <w:r w:rsidRPr="002848BB">
        <w:rPr>
          <w:rFonts w:ascii="Times New Roman" w:hAnsi="Times New Roman" w:cs="Times New Roman"/>
        </w:rPr>
        <w:t>uzavírají ve smyslu zákona č. 89/2012., občanský zákoník</w:t>
      </w:r>
    </w:p>
    <w:p w:rsidR="009F5510" w:rsidRPr="002848BB" w:rsidRDefault="009F5510" w:rsidP="009F5510">
      <w:pPr>
        <w:spacing w:after="0" w:line="240" w:lineRule="auto"/>
        <w:jc w:val="center"/>
        <w:rPr>
          <w:rFonts w:ascii="Times New Roman" w:hAnsi="Times New Roman" w:cs="Times New Roman"/>
          <w:b/>
          <w:bCs/>
        </w:rPr>
      </w:pPr>
    </w:p>
    <w:p w:rsidR="009F5510" w:rsidRPr="002848BB" w:rsidRDefault="009F5510" w:rsidP="009F5510">
      <w:pPr>
        <w:spacing w:after="0" w:line="240" w:lineRule="auto"/>
        <w:jc w:val="center"/>
        <w:rPr>
          <w:rFonts w:ascii="Times New Roman" w:hAnsi="Times New Roman" w:cs="Times New Roman"/>
          <w:b/>
          <w:bCs/>
        </w:rPr>
      </w:pPr>
      <w:r w:rsidRPr="002848BB">
        <w:rPr>
          <w:rFonts w:ascii="Times New Roman" w:hAnsi="Times New Roman" w:cs="Times New Roman"/>
          <w:b/>
          <w:bCs/>
        </w:rPr>
        <w:t>SMLOUVU O DÍLO NA REALIZACI VEŘEJNÉ ZAKÁZKY</w:t>
      </w:r>
    </w:p>
    <w:p w:rsidR="009F5510" w:rsidRPr="002848BB" w:rsidRDefault="009F5510" w:rsidP="009F5510">
      <w:pPr>
        <w:spacing w:after="120" w:line="240" w:lineRule="auto"/>
        <w:jc w:val="center"/>
        <w:rPr>
          <w:rFonts w:ascii="Times New Roman" w:hAnsi="Times New Roman" w:cs="Times New Roman"/>
          <w:b/>
          <w:bCs/>
        </w:rPr>
      </w:pPr>
    </w:p>
    <w:p w:rsidR="009F5510" w:rsidRPr="002848BB" w:rsidRDefault="009F5510" w:rsidP="009F5510">
      <w:pPr>
        <w:spacing w:after="120" w:line="240" w:lineRule="auto"/>
        <w:jc w:val="center"/>
        <w:rPr>
          <w:rFonts w:ascii="Times New Roman" w:hAnsi="Times New Roman" w:cs="Times New Roman"/>
          <w:b/>
          <w:bCs/>
          <w:sz w:val="20"/>
          <w:szCs w:val="20"/>
        </w:rPr>
      </w:pPr>
      <w:r w:rsidRPr="002848BB">
        <w:rPr>
          <w:rFonts w:ascii="Times New Roman" w:hAnsi="Times New Roman" w:cs="Times New Roman"/>
          <w:b/>
          <w:bCs/>
          <w:sz w:val="32"/>
          <w:szCs w:val="32"/>
        </w:rPr>
        <w:t>„</w:t>
      </w:r>
      <w:r w:rsidR="00E53651" w:rsidRPr="00E53651">
        <w:rPr>
          <w:rFonts w:ascii="Times New Roman" w:hAnsi="Times New Roman" w:cs="Times New Roman"/>
          <w:b/>
          <w:bCs/>
          <w:sz w:val="32"/>
          <w:szCs w:val="32"/>
        </w:rPr>
        <w:t>Rekonstrukce hasičské zbrojnice Březová u Sokolova</w:t>
      </w:r>
      <w:r w:rsidRPr="002848BB">
        <w:rPr>
          <w:rFonts w:ascii="Times New Roman" w:hAnsi="Times New Roman" w:cs="Times New Roman"/>
          <w:b/>
          <w:bCs/>
          <w:sz w:val="32"/>
          <w:szCs w:val="32"/>
        </w:rPr>
        <w:t>“</w:t>
      </w:r>
    </w:p>
    <w:p w:rsidR="00475189" w:rsidRDefault="00475189" w:rsidP="00475189">
      <w:pPr>
        <w:spacing w:after="0" w:line="240" w:lineRule="auto"/>
      </w:pPr>
      <w:r>
        <w:br w:type="page"/>
      </w:r>
    </w:p>
    <w:p w:rsidR="006F5254" w:rsidRDefault="006F5254" w:rsidP="00DB2D58">
      <w:pPr>
        <w:pStyle w:val="Nadpis1"/>
        <w:numPr>
          <w:ilvl w:val="0"/>
          <w:numId w:val="2"/>
        </w:numPr>
        <w:spacing w:line="240" w:lineRule="auto"/>
      </w:pPr>
      <w:bookmarkStart w:id="1" w:name="_Toc14700850"/>
      <w:r>
        <w:lastRenderedPageBreak/>
        <w:t>Úvodní ustanovení</w:t>
      </w:r>
      <w:bookmarkEnd w:id="1"/>
    </w:p>
    <w:p w:rsidR="00D86FDA" w:rsidRDefault="00D86FDA" w:rsidP="00475189">
      <w:pPr>
        <w:pStyle w:val="Odstavecseseznamem"/>
        <w:numPr>
          <w:ilvl w:val="1"/>
          <w:numId w:val="1"/>
        </w:numPr>
        <w:spacing w:after="0" w:line="240" w:lineRule="auto"/>
      </w:pPr>
      <w:r>
        <w:t>Vymezení základních pojmů:</w:t>
      </w:r>
    </w:p>
    <w:p w:rsidR="00D86FDA" w:rsidRDefault="00D86FDA" w:rsidP="00D86FDA">
      <w:pPr>
        <w:spacing w:after="120"/>
        <w:ind w:left="567"/>
      </w:pPr>
      <w:r w:rsidRPr="00CB5B39">
        <w:rPr>
          <w:b/>
          <w:i/>
        </w:rPr>
        <w:t>Objednatelem</w:t>
      </w:r>
      <w:r w:rsidRPr="00CB5B39">
        <w:rPr>
          <w:b/>
        </w:rPr>
        <w:t xml:space="preserve"> </w:t>
      </w:r>
      <w:r>
        <w:tab/>
      </w:r>
      <w:r w:rsidR="00CB5B39">
        <w:tab/>
      </w:r>
      <w:r>
        <w:t xml:space="preserve">je </w:t>
      </w:r>
      <w:r w:rsidR="00CB5B39">
        <w:t>zadavatel</w:t>
      </w:r>
      <w:r>
        <w:t xml:space="preserve"> po uzavření smlouvy na plnění veřejné zakázky</w:t>
      </w:r>
    </w:p>
    <w:p w:rsidR="00D86FDA" w:rsidRDefault="00D86FDA" w:rsidP="00D86FDA">
      <w:pPr>
        <w:spacing w:after="120"/>
        <w:ind w:left="567"/>
      </w:pPr>
      <w:r w:rsidRPr="00CB5B39">
        <w:rPr>
          <w:b/>
          <w:i/>
        </w:rPr>
        <w:t>Zhotovitelem</w:t>
      </w:r>
      <w:r w:rsidRPr="00CB5B39">
        <w:rPr>
          <w:b/>
        </w:rPr>
        <w:t xml:space="preserve"> </w:t>
      </w:r>
      <w:r>
        <w:tab/>
      </w:r>
      <w:r w:rsidR="00CB5B39">
        <w:tab/>
      </w:r>
      <w:r>
        <w:t>je dodavatel po uzavření smlouvy na plnění veřejné zakázky</w:t>
      </w:r>
    </w:p>
    <w:p w:rsidR="00D86FDA" w:rsidRDefault="00D86FDA" w:rsidP="00D86FDA">
      <w:pPr>
        <w:spacing w:after="120"/>
        <w:ind w:left="567"/>
      </w:pPr>
      <w:r w:rsidRPr="00CB5B39">
        <w:rPr>
          <w:b/>
          <w:i/>
        </w:rPr>
        <w:t>Podzhotovitelem</w:t>
      </w:r>
      <w:r w:rsidRPr="00CB5B39">
        <w:rPr>
          <w:b/>
        </w:rPr>
        <w:tab/>
      </w:r>
      <w:r w:rsidR="00E53651">
        <w:tab/>
        <w:t>je po</w:t>
      </w:r>
      <w:r>
        <w:t>bdodavatel po uzavření smlouvy na plnění veřejné zakázky</w:t>
      </w:r>
    </w:p>
    <w:p w:rsidR="00D86FDA" w:rsidRDefault="00D86FDA" w:rsidP="00D86FDA">
      <w:pPr>
        <w:spacing w:after="120"/>
        <w:ind w:left="567"/>
      </w:pPr>
      <w:r w:rsidRPr="00CB5B39">
        <w:rPr>
          <w:b/>
          <w:i/>
        </w:rPr>
        <w:t>Příslušnou dokumentací</w:t>
      </w:r>
      <w:r>
        <w:t xml:space="preserve"> </w:t>
      </w:r>
      <w:r>
        <w:tab/>
        <w:t>je dokumentace zpracovaná v rozsahu stanoveném jiným právním předpisem (vyhláškou č.231/2012 Sb.)</w:t>
      </w:r>
    </w:p>
    <w:p w:rsidR="00D86FDA" w:rsidRDefault="00D86FDA" w:rsidP="00D86FDA">
      <w:pPr>
        <w:spacing w:after="120"/>
        <w:ind w:left="567"/>
      </w:pPr>
      <w:r w:rsidRPr="00CB5B39">
        <w:rPr>
          <w:b/>
          <w:i/>
        </w:rPr>
        <w:t>Položkovým rozpočtem</w:t>
      </w:r>
      <w:r w:rsidR="00CB5B39">
        <w:rPr>
          <w:b/>
          <w:i/>
        </w:rPr>
        <w:tab/>
      </w:r>
      <w:r>
        <w:rPr>
          <w:i/>
        </w:rPr>
        <w:t xml:space="preserve"> </w:t>
      </w:r>
      <w:r>
        <w:t>je zhotovitelem oceněný soupis stavebních prací s výkazem výměr, dodávek a služeb, v němž jsou zhotovit</w:t>
      </w:r>
      <w:r w:rsidR="00CB5B39">
        <w:t>e</w:t>
      </w:r>
      <w:r>
        <w:t>lem uvedeny jednotkové ceny u všech položek stavebních prací, dodávek a služeb a jejich celkové ceny pro zadavatele vymezeném množství</w:t>
      </w:r>
    </w:p>
    <w:p w:rsidR="00D86FDA" w:rsidRDefault="00D86FDA" w:rsidP="00D86FDA">
      <w:pPr>
        <w:pStyle w:val="Odstavecseseznamem"/>
        <w:numPr>
          <w:ilvl w:val="1"/>
          <w:numId w:val="1"/>
        </w:numPr>
        <w:spacing w:after="0" w:line="240" w:lineRule="auto"/>
      </w:pPr>
      <w:r>
        <w:t>Zhotovitel prohlašuje, že je držitelem živnostenského oprávnění k „Provádění staveb jejich změn a odstraňování“ a má řádné vybavení, zkušenosti a schopnosti, aby řádně a včas provedl dílo dle této smlouvy.</w:t>
      </w:r>
    </w:p>
    <w:p w:rsidR="006F5254" w:rsidRDefault="006F5254" w:rsidP="00E53651">
      <w:pPr>
        <w:pStyle w:val="Odstavecseseznamem"/>
        <w:numPr>
          <w:ilvl w:val="1"/>
          <w:numId w:val="1"/>
        </w:numPr>
        <w:spacing w:after="0" w:line="240" w:lineRule="auto"/>
      </w:pPr>
      <w:r>
        <w:t>Zhotovitel je vítězem veřejné zakázky „</w:t>
      </w:r>
      <w:r w:rsidR="00E53651" w:rsidRPr="00E53651">
        <w:rPr>
          <w:b/>
          <w:color w:val="1F497D" w:themeColor="text2"/>
        </w:rPr>
        <w:t>Rekonstrukce hasičské zbrojnice Březová u Sokolova</w:t>
      </w:r>
      <w:r>
        <w:t xml:space="preserve">“, vyhlášené objednatelem </w:t>
      </w:r>
      <w:r w:rsidR="00655F3E">
        <w:t xml:space="preserve">v rámci zadávacího řízení </w:t>
      </w:r>
      <w:r w:rsidR="00E53651">
        <w:t>mimo režim zákona č. 134/201</w:t>
      </w:r>
      <w:r>
        <w:t xml:space="preserve">6 Sb., o </w:t>
      </w:r>
      <w:r w:rsidR="00E53651">
        <w:t xml:space="preserve">zadávaní veřejných zakázek </w:t>
      </w:r>
      <w:r>
        <w:t>(dále jen „zákon“).</w:t>
      </w:r>
    </w:p>
    <w:p w:rsidR="006F5254" w:rsidRDefault="006F5254" w:rsidP="00E53651">
      <w:pPr>
        <w:pStyle w:val="Odstavecseseznamem"/>
        <w:numPr>
          <w:ilvl w:val="1"/>
          <w:numId w:val="1"/>
        </w:numPr>
        <w:spacing w:after="0" w:line="240" w:lineRule="auto"/>
      </w:pPr>
      <w:r>
        <w:t>Předmětem Smlouvy o dílo je plnění VZ „</w:t>
      </w:r>
      <w:r w:rsidR="00E53651" w:rsidRPr="00E53651">
        <w:rPr>
          <w:b/>
          <w:color w:val="1F497D" w:themeColor="text2"/>
        </w:rPr>
        <w:t>Rekonstrukce hasičské zbrojnice Březová u Sokolova</w:t>
      </w:r>
      <w:r>
        <w:t xml:space="preserve">“. </w:t>
      </w:r>
    </w:p>
    <w:p w:rsidR="006F5254" w:rsidRDefault="006F5254" w:rsidP="00475189">
      <w:pPr>
        <w:pStyle w:val="Odstavecseseznamem"/>
        <w:numPr>
          <w:ilvl w:val="1"/>
          <w:numId w:val="1"/>
        </w:numPr>
        <w:spacing w:after="0" w:line="240" w:lineRule="auto"/>
      </w:pPr>
      <w:r>
        <w:t xml:space="preserve">Podkladem pro uzavření smlouvy je nabídka zhotovitele ze dne </w:t>
      </w:r>
      <w:r w:rsidR="00E53651">
        <w:rPr>
          <w:b/>
          <w:highlight w:val="yellow"/>
        </w:rPr>
        <w:t>....……...... 201</w:t>
      </w:r>
      <w:r w:rsidR="00E53651">
        <w:rPr>
          <w:b/>
        </w:rPr>
        <w:t>9</w:t>
      </w:r>
      <w:r>
        <w:t>.</w:t>
      </w:r>
    </w:p>
    <w:p w:rsidR="006F5254" w:rsidRDefault="006F5254" w:rsidP="00475189">
      <w:pPr>
        <w:pStyle w:val="Nadpis1"/>
        <w:numPr>
          <w:ilvl w:val="0"/>
          <w:numId w:val="1"/>
        </w:numPr>
        <w:spacing w:line="240" w:lineRule="auto"/>
      </w:pPr>
      <w:bookmarkStart w:id="2" w:name="_Toc14700851"/>
      <w:r>
        <w:t>Předmět smlouvy</w:t>
      </w:r>
      <w:bookmarkEnd w:id="2"/>
    </w:p>
    <w:p w:rsidR="006F5254" w:rsidRDefault="006F5254" w:rsidP="00475189">
      <w:pPr>
        <w:pStyle w:val="Odstavecseseznamem"/>
        <w:numPr>
          <w:ilvl w:val="1"/>
          <w:numId w:val="1"/>
        </w:numPr>
        <w:spacing w:after="0" w:line="240" w:lineRule="auto"/>
      </w:pPr>
      <w:r>
        <w:t>Zhotovitel se touto smlouvou zavazuje provést pro objednatele řádně a včas, na svůj náklad a nebezpečí sjednané dílo dle článku III. této smlouvy a objednatel se zavazuje za provedené dílo zaplatit zhotoviteli cenu ve výši a za podmínek sjednaných v této smlouvě.</w:t>
      </w:r>
    </w:p>
    <w:p w:rsidR="006F5254" w:rsidRDefault="006F5254" w:rsidP="00475189">
      <w:pPr>
        <w:pStyle w:val="Odstavecseseznamem"/>
        <w:numPr>
          <w:ilvl w:val="1"/>
          <w:numId w:val="1"/>
        </w:numPr>
        <w:spacing w:after="0" w:line="240" w:lineRule="auto"/>
      </w:pPr>
      <w:r>
        <w:t>Zhotovitel provede dílo dle článku III. této smlouvy tím, že řádně a včas dodá kompletní stavební práce, včetně stavebních materiálů, v rozsahu zadávací dokumentace, této smlouvy, obecně závazných právních předpisů, ČSN, EN a ostatních norem, a to včetně zařízení staveniště a jeho vyklizení po dokončení díla.</w:t>
      </w:r>
    </w:p>
    <w:p w:rsidR="006F5254" w:rsidRDefault="006F5254" w:rsidP="00475189">
      <w:pPr>
        <w:pStyle w:val="Nadpis1"/>
        <w:numPr>
          <w:ilvl w:val="0"/>
          <w:numId w:val="1"/>
        </w:numPr>
      </w:pPr>
      <w:bookmarkStart w:id="3" w:name="_Toc14700852"/>
      <w:r>
        <w:t>Specifikace díla</w:t>
      </w:r>
      <w:bookmarkEnd w:id="3"/>
    </w:p>
    <w:p w:rsidR="00050C18" w:rsidRDefault="00050C18" w:rsidP="00E53651">
      <w:pPr>
        <w:pStyle w:val="Odstavecseseznamem"/>
        <w:numPr>
          <w:ilvl w:val="1"/>
          <w:numId w:val="1"/>
        </w:numPr>
        <w:spacing w:before="240" w:after="0" w:line="240" w:lineRule="auto"/>
      </w:pPr>
      <w:r>
        <w:t>Předmět díla je blíže specifikován výše uvedenou projektovou dokumentací a zadávací dokumentací na veřejnou zakázku na akci „</w:t>
      </w:r>
      <w:r w:rsidR="00E53651" w:rsidRPr="00E53651">
        <w:rPr>
          <w:b/>
          <w:color w:val="1F497D" w:themeColor="text2"/>
        </w:rPr>
        <w:t>Rekonstrukce hasičské zbrojnice Březová u Sokolova</w:t>
      </w:r>
      <w:r>
        <w:t>“ (</w:t>
      </w:r>
      <w:r w:rsidRPr="00050C18">
        <w:rPr>
          <w:i/>
        </w:rPr>
        <w:t xml:space="preserve">dále jen </w:t>
      </w:r>
      <w:r w:rsidRPr="00050C18">
        <w:rPr>
          <w:b/>
        </w:rPr>
        <w:t>Zadávací dokumentace</w:t>
      </w:r>
      <w:r w:rsidRPr="00050C18">
        <w:rPr>
          <w:i/>
        </w:rPr>
        <w:t xml:space="preserve"> nebo </w:t>
      </w:r>
      <w:r w:rsidRPr="00050C18">
        <w:rPr>
          <w:b/>
        </w:rPr>
        <w:t>ZD</w:t>
      </w:r>
      <w:r>
        <w:t xml:space="preserve">). Zadávací dokumentace </w:t>
      </w:r>
      <w:r w:rsidR="00817A75">
        <w:t>na předmětnou veřejnou zakázku,</w:t>
      </w:r>
      <w:r>
        <w:t xml:space="preserve"> </w:t>
      </w:r>
      <w:r w:rsidR="00817A75">
        <w:t xml:space="preserve">Příslušná dokumentace a další </w:t>
      </w:r>
      <w:r>
        <w:t>technická dokumentace specifikovaná v tomto článku byly zhotoviteli předány jako podklad pro stanovení ceny díla, což zhotovitel podpisem této smlouvy stvrzuje</w:t>
      </w:r>
    </w:p>
    <w:p w:rsidR="00050C18" w:rsidRDefault="00050C18" w:rsidP="00050C18">
      <w:pPr>
        <w:spacing w:after="0" w:line="240" w:lineRule="auto"/>
      </w:pPr>
    </w:p>
    <w:p w:rsidR="00050C18" w:rsidRDefault="00050C18" w:rsidP="00050C18">
      <w:pPr>
        <w:spacing w:after="0" w:line="240" w:lineRule="auto"/>
      </w:pPr>
      <w:r>
        <w:t>Přitom platí, že předmětem díla je provedení všech činností, prací a dodávek obsažených buď v textové, nebo výkresové části projektové dokumentace (PD),</w:t>
      </w:r>
      <w:r w:rsidR="00817A75">
        <w:t xml:space="preserve"> </w:t>
      </w:r>
      <w:r>
        <w:t>v Energetickém auditu, v Průkazu energetické náročnosti budovy, v Energetickém štítku obálky budovy, ve výkazu výměr, a v ZD. Dílo zahrnuje provedení, dodání a zajištění všech činností, prací, služeb, věcí a dodávek, nutných k realizaci díla, a v tom zejména:</w:t>
      </w:r>
    </w:p>
    <w:p w:rsidR="00050C18" w:rsidRDefault="00050C18" w:rsidP="00050C18">
      <w:pPr>
        <w:spacing w:after="0" w:line="240" w:lineRule="auto"/>
      </w:pPr>
    </w:p>
    <w:p w:rsidR="00050C18" w:rsidRDefault="00050C18" w:rsidP="00050C18">
      <w:pPr>
        <w:spacing w:after="0" w:line="240" w:lineRule="auto"/>
        <w:ind w:left="284" w:hanging="284"/>
      </w:pPr>
      <w:r>
        <w:t>a)</w:t>
      </w:r>
      <w:r>
        <w:tab/>
        <w:t>zajištění kompletní inženýrské činnosti a projektu organizace výstavby včetně jeho projednání s objednatelem, příslušným stavebním úřadem; a</w:t>
      </w:r>
    </w:p>
    <w:p w:rsidR="00050C18" w:rsidRDefault="00050C18" w:rsidP="00050C18">
      <w:pPr>
        <w:spacing w:after="0" w:line="240" w:lineRule="auto"/>
        <w:ind w:left="284" w:hanging="284"/>
      </w:pPr>
      <w:r>
        <w:lastRenderedPageBreak/>
        <w:t>b)</w:t>
      </w:r>
      <w:r>
        <w:tab/>
        <w:t xml:space="preserve">zpracování detailního písemného harmonogramu postupu prací provádění díla dle této smlouvy; a </w:t>
      </w:r>
    </w:p>
    <w:p w:rsidR="00050C18" w:rsidRDefault="00050C18" w:rsidP="00050C18">
      <w:pPr>
        <w:spacing w:after="0" w:line="240" w:lineRule="auto"/>
        <w:ind w:left="284" w:hanging="284"/>
      </w:pPr>
      <w:r>
        <w:t>c)</w:t>
      </w:r>
      <w:r>
        <w:tab/>
        <w:t>provedení prací a dodávek dle dokumentace specifikované v článku III. této smlouvy; a</w:t>
      </w:r>
    </w:p>
    <w:p w:rsidR="00050C18" w:rsidRDefault="00050C18" w:rsidP="00050C18">
      <w:pPr>
        <w:spacing w:after="0" w:line="240" w:lineRule="auto"/>
        <w:ind w:left="284" w:hanging="284"/>
      </w:pPr>
      <w:r>
        <w:t>d)</w:t>
      </w:r>
      <w:r>
        <w:tab/>
        <w:t xml:space="preserve">součinnost při zajištění kolaudace díla dle této smlouvy, včetně účasti zhotovitele při kolaudačním řízení na vyzvání objednatele a doložení pro kolaudaci nezbytné dokumentace, tj. certifikáty výrobků, prohlášení o shodě, osvědčení o provedení atestů, revizí a zkoušek apod.; a </w:t>
      </w:r>
    </w:p>
    <w:p w:rsidR="00050C18" w:rsidRDefault="00050C18" w:rsidP="00050C18">
      <w:pPr>
        <w:spacing w:after="0" w:line="240" w:lineRule="auto"/>
        <w:ind w:left="284" w:hanging="284"/>
      </w:pPr>
      <w:r>
        <w:t>e)</w:t>
      </w:r>
      <w:r>
        <w:tab/>
        <w:t xml:space="preserve">zajištění zařízení staveniště, a to podle potřeby na řádné provedení díla včetně jeho likvidace; a </w:t>
      </w:r>
    </w:p>
    <w:p w:rsidR="00050C18" w:rsidRDefault="00050C18" w:rsidP="00050C18">
      <w:pPr>
        <w:spacing w:after="0" w:line="240" w:lineRule="auto"/>
        <w:ind w:left="284" w:hanging="284"/>
      </w:pPr>
      <w:r>
        <w:t>f)</w:t>
      </w:r>
      <w:r>
        <w:tab/>
        <w:t>provedení závěrečného úklidu místa provedení díla dle této smlouvy (úklid budov bude proveden dle položek ÚRS PRAHA, a.s. č. 952901111 a 952901114); a</w:t>
      </w:r>
    </w:p>
    <w:p w:rsidR="00050C18" w:rsidRDefault="00050C18" w:rsidP="00050C18">
      <w:pPr>
        <w:spacing w:after="0" w:line="240" w:lineRule="auto"/>
        <w:ind w:left="284" w:hanging="284"/>
      </w:pPr>
      <w:r>
        <w:t>g)</w:t>
      </w:r>
      <w:r>
        <w:tab/>
        <w:t>provedení opatření při realizaci stavby vyplývající z umístění a návaznosti stavby; a</w:t>
      </w:r>
    </w:p>
    <w:p w:rsidR="00050C18" w:rsidRDefault="00050C18" w:rsidP="00050C18">
      <w:pPr>
        <w:spacing w:after="0" w:line="240" w:lineRule="auto"/>
        <w:ind w:left="284" w:hanging="284"/>
      </w:pPr>
      <w:r>
        <w:t>h)</w:t>
      </w:r>
      <w:r>
        <w:tab/>
      </w:r>
      <w:r w:rsidRPr="002C56D3">
        <w:rPr>
          <w:b/>
          <w:color w:val="1F497D" w:themeColor="text2"/>
        </w:rPr>
        <w:t>dodání dokumentace skutečného provedení díla, včetně dokladové části ve 2 vyhotoveních v tištěné podobě a 2 vyhotoveních na CD disku</w:t>
      </w:r>
      <w:r>
        <w:t>; a</w:t>
      </w:r>
    </w:p>
    <w:p w:rsidR="00050C18" w:rsidRDefault="00050C18" w:rsidP="00050C18">
      <w:pPr>
        <w:spacing w:after="0" w:line="240" w:lineRule="auto"/>
        <w:ind w:left="284" w:hanging="284"/>
      </w:pPr>
      <w:r>
        <w:t>i)</w:t>
      </w:r>
      <w:r>
        <w:tab/>
        <w:t xml:space="preserve">zajištění uložení stavební suti a ekologická likvidace stavebních odpadů a doložení dokladů o této likvidaci, včetně úhrady poplatků za toto uložení, likvidaci a dopravu; a </w:t>
      </w:r>
    </w:p>
    <w:p w:rsidR="00050C18" w:rsidRDefault="00050C18" w:rsidP="00050C18">
      <w:pPr>
        <w:spacing w:after="0" w:line="240" w:lineRule="auto"/>
        <w:ind w:left="284" w:hanging="284"/>
      </w:pPr>
      <w:r>
        <w:t>j)</w:t>
      </w:r>
      <w:r>
        <w:tab/>
        <w:t xml:space="preserve">uvedení pozemků a komunikací případně dotčených výstavbou do původního stavu, úklid prostor dotčených výstavbou současně s dokončením díla; to vše v místě provádění díla dle této smlouvy, nevyplývá-li z povahy věci jinak. </w:t>
      </w:r>
    </w:p>
    <w:p w:rsidR="00050C18" w:rsidRDefault="00050C18" w:rsidP="00050C18">
      <w:pPr>
        <w:spacing w:before="240" w:after="0" w:line="240" w:lineRule="auto"/>
      </w:pPr>
      <w:r>
        <w:t>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Tuto okolnost zhotovitel zohlednil ve své cenové nabídce a je si plně vědom skutečnosti, že položkový rozpočet obsahuje i položky „agregované“, které v sobě zahrnují veškeré práce, dodávky a technologie potřebné k řádnému provedení díla podle výše uvedené dokumentace v souladu s obecně závaznými právními předpisy, ČSN, EN, metodikami výrobců pokud neodporují právním předpisům a ČSN a EN.</w:t>
      </w:r>
    </w:p>
    <w:p w:rsidR="00050C18" w:rsidRDefault="00050C18" w:rsidP="00050C18">
      <w:pPr>
        <w:spacing w:after="0" w:line="240" w:lineRule="auto"/>
      </w:pPr>
    </w:p>
    <w:p w:rsidR="006F5254" w:rsidRDefault="00050C18" w:rsidP="00475189">
      <w:pPr>
        <w:pStyle w:val="Odstavecseseznamem"/>
        <w:numPr>
          <w:ilvl w:val="1"/>
          <w:numId w:val="1"/>
        </w:numPr>
        <w:spacing w:after="0" w:line="240" w:lineRule="auto"/>
      </w:pPr>
      <w:r>
        <w:t>Dílo bude realizováno</w:t>
      </w:r>
      <w:r w:rsidR="006F5254">
        <w:t xml:space="preserve"> </w:t>
      </w:r>
      <w:r>
        <w:t>v rozsahu, způsobem a v jakosti stanovené v</w:t>
      </w:r>
      <w:r w:rsidR="006F5254">
        <w:t>:</w:t>
      </w:r>
    </w:p>
    <w:p w:rsidR="00E53651" w:rsidRPr="00E53651" w:rsidRDefault="00E53651" w:rsidP="00E53651">
      <w:pPr>
        <w:pStyle w:val="Bezmezer"/>
        <w:numPr>
          <w:ilvl w:val="0"/>
          <w:numId w:val="7"/>
        </w:numPr>
        <w:rPr>
          <w:rFonts w:asciiTheme="minorHAnsi" w:eastAsiaTheme="minorHAnsi" w:hAnsiTheme="minorHAnsi" w:cstheme="minorBidi"/>
          <w:b/>
          <w:color w:val="1F497D" w:themeColor="text2"/>
          <w:lang w:eastAsia="cs-CZ"/>
        </w:rPr>
      </w:pPr>
      <w:r w:rsidRPr="00E53651">
        <w:rPr>
          <w:rFonts w:asciiTheme="minorHAnsi" w:eastAsiaTheme="minorHAnsi" w:hAnsiTheme="minorHAnsi" w:cstheme="minorBidi"/>
          <w:b/>
          <w:color w:val="1F497D" w:themeColor="text2"/>
          <w:lang w:eastAsia="cs-CZ"/>
        </w:rPr>
        <w:t>Projektová dokumentace:  „Stavební úpravy hasičské zbrojnice čp 178,Březová u Sokolova“ vyhotovené Ing. Pavlem Heinzem, Vítězná 2010, 356 01 Sokolov, 06/2017</w:t>
      </w:r>
    </w:p>
    <w:p w:rsidR="00E53651" w:rsidRPr="00E53651" w:rsidRDefault="00E53651" w:rsidP="00E53651">
      <w:pPr>
        <w:pStyle w:val="Bezmezer"/>
        <w:numPr>
          <w:ilvl w:val="0"/>
          <w:numId w:val="7"/>
        </w:numPr>
        <w:rPr>
          <w:rFonts w:asciiTheme="minorHAnsi" w:eastAsiaTheme="minorHAnsi" w:hAnsiTheme="minorHAnsi" w:cstheme="minorBidi"/>
          <w:b/>
          <w:color w:val="1F497D" w:themeColor="text2"/>
          <w:lang w:eastAsia="cs-CZ"/>
        </w:rPr>
      </w:pPr>
      <w:r w:rsidRPr="00E53651">
        <w:rPr>
          <w:rFonts w:asciiTheme="minorHAnsi" w:eastAsiaTheme="minorHAnsi" w:hAnsiTheme="minorHAnsi" w:cstheme="minorBidi"/>
          <w:b/>
          <w:color w:val="1F497D" w:themeColor="text2"/>
          <w:lang w:eastAsia="cs-CZ"/>
        </w:rPr>
        <w:t>Průkazu energetické náročnosti budovy, který zpracoval Energetický specialista Ing. Libuše Šafařová, MPO č. oprávnění: 1256, datum zpracování 25.1.2019</w:t>
      </w:r>
    </w:p>
    <w:p w:rsidR="006F5254" w:rsidRDefault="00D21778" w:rsidP="00DB2D58">
      <w:pPr>
        <w:pStyle w:val="Odstavecseseznamem"/>
        <w:numPr>
          <w:ilvl w:val="0"/>
          <w:numId w:val="3"/>
        </w:numPr>
        <w:spacing w:after="0" w:line="240" w:lineRule="auto"/>
        <w:ind w:left="709" w:hanging="283"/>
        <w:rPr>
          <w:b/>
          <w:color w:val="1F497D" w:themeColor="text2"/>
        </w:rPr>
      </w:pPr>
      <w:r w:rsidRPr="00D21778">
        <w:rPr>
          <w:b/>
          <w:color w:val="1F497D" w:themeColor="text2"/>
        </w:rPr>
        <w:t>Položkovém rozpočtu</w:t>
      </w:r>
    </w:p>
    <w:p w:rsidR="00050C18" w:rsidRDefault="00050C18" w:rsidP="00DB2D58">
      <w:pPr>
        <w:pStyle w:val="Odstavecseseznamem"/>
        <w:numPr>
          <w:ilvl w:val="0"/>
          <w:numId w:val="3"/>
        </w:numPr>
        <w:spacing w:after="0" w:line="240" w:lineRule="auto"/>
        <w:ind w:left="709" w:hanging="283"/>
        <w:rPr>
          <w:b/>
          <w:color w:val="1F497D" w:themeColor="text2"/>
        </w:rPr>
      </w:pPr>
      <w:r>
        <w:rPr>
          <w:b/>
          <w:color w:val="1F497D" w:themeColor="text2"/>
        </w:rPr>
        <w:t>Touto smlouvou</w:t>
      </w:r>
    </w:p>
    <w:p w:rsidR="00050C18" w:rsidRPr="00050C18" w:rsidRDefault="00050C18" w:rsidP="00050C18">
      <w:pPr>
        <w:pStyle w:val="Odstavecseseznamem"/>
        <w:numPr>
          <w:ilvl w:val="0"/>
          <w:numId w:val="3"/>
        </w:numPr>
        <w:spacing w:after="0" w:line="240" w:lineRule="auto"/>
        <w:ind w:left="709" w:hanging="283"/>
        <w:rPr>
          <w:b/>
          <w:color w:val="1F497D" w:themeColor="text2"/>
        </w:rPr>
      </w:pPr>
      <w:r>
        <w:rPr>
          <w:b/>
          <w:color w:val="1F497D" w:themeColor="text2"/>
        </w:rPr>
        <w:t>Nabídce</w:t>
      </w:r>
      <w:r w:rsidRPr="00050C18">
        <w:rPr>
          <w:b/>
          <w:color w:val="1F497D" w:themeColor="text2"/>
        </w:rPr>
        <w:t xml:space="preserve"> zhotovitele díla ze dne </w:t>
      </w:r>
      <w:r w:rsidRPr="00050C18">
        <w:rPr>
          <w:b/>
          <w:color w:val="1F497D" w:themeColor="text2"/>
          <w:highlight w:val="yellow"/>
        </w:rPr>
        <w:t>....................</w:t>
      </w:r>
      <w:r w:rsidR="00196EBF" w:rsidRPr="00196EBF">
        <w:rPr>
          <w:b/>
          <w:color w:val="1F497D" w:themeColor="text2"/>
          <w:highlight w:val="yellow"/>
        </w:rPr>
        <w:t>……</w:t>
      </w:r>
      <w:r w:rsidRPr="00050C18">
        <w:rPr>
          <w:b/>
          <w:color w:val="1F497D" w:themeColor="text2"/>
        </w:rPr>
        <w:t xml:space="preserve">  a</w:t>
      </w:r>
    </w:p>
    <w:p w:rsidR="00050C18" w:rsidRPr="00050C18" w:rsidRDefault="00050C18" w:rsidP="00050C18">
      <w:pPr>
        <w:pStyle w:val="Odstavecseseznamem"/>
        <w:numPr>
          <w:ilvl w:val="0"/>
          <w:numId w:val="3"/>
        </w:numPr>
        <w:spacing w:after="0" w:line="240" w:lineRule="auto"/>
        <w:ind w:left="709" w:hanging="283"/>
        <w:rPr>
          <w:b/>
          <w:color w:val="1F497D" w:themeColor="text2"/>
        </w:rPr>
      </w:pPr>
      <w:r>
        <w:rPr>
          <w:b/>
          <w:color w:val="1F497D" w:themeColor="text2"/>
        </w:rPr>
        <w:t>obecně závazných právních předpisech, ČSN, EN, metodikách</w:t>
      </w:r>
      <w:r w:rsidRPr="00050C18">
        <w:rPr>
          <w:b/>
          <w:color w:val="1F497D" w:themeColor="text2"/>
        </w:rPr>
        <w:t xml:space="preserve"> výrobců pokud neodporují právním p</w:t>
      </w:r>
      <w:r>
        <w:rPr>
          <w:b/>
          <w:color w:val="1F497D" w:themeColor="text2"/>
        </w:rPr>
        <w:t>ředpisům a ČSN a EN a veškerých písemných pokynech a podkladech</w:t>
      </w:r>
      <w:r w:rsidRPr="00050C18">
        <w:rPr>
          <w:b/>
          <w:color w:val="1F497D" w:themeColor="text2"/>
        </w:rPr>
        <w:t xml:space="preserve">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 </w:t>
      </w:r>
    </w:p>
    <w:p w:rsidR="006F5254" w:rsidRDefault="006F5254" w:rsidP="00475189">
      <w:pPr>
        <w:spacing w:after="0" w:line="240" w:lineRule="auto"/>
      </w:pPr>
    </w:p>
    <w:p w:rsidR="006F5254" w:rsidRDefault="006F5254" w:rsidP="00475189">
      <w:pPr>
        <w:pStyle w:val="Odstavecseseznamem"/>
        <w:numPr>
          <w:ilvl w:val="1"/>
          <w:numId w:val="1"/>
        </w:numPr>
        <w:spacing w:after="0" w:line="240" w:lineRule="auto"/>
      </w:pPr>
      <w:r>
        <w:t>Za nepředvídané práce, tj. práce nad rámec této smlouvy, se považují pouze takové práce a plnění zhotovitele, které nebyly součástí řešení dodávky díla vyplývajícího z této smlouvy, obecně závazných právních předpisů, ČSN, EN, dohodnutého rozsahu a kvality či ověřené technické praxe nebo práce vyvolané zásadní změnou dodávky díla provedené na základě zvláštního požadavku objednatele a po uzavření dodatku k této smlouvě.</w:t>
      </w:r>
    </w:p>
    <w:p w:rsidR="006F5254" w:rsidRDefault="006F5254" w:rsidP="002C56D3">
      <w:pPr>
        <w:spacing w:after="0" w:line="240" w:lineRule="auto"/>
        <w:ind w:left="567"/>
      </w:pPr>
      <w:r>
        <w:t xml:space="preserve">Za nepředvídané práce se nepovažují zejména práce a plnění jinak splňující podmínky této smlouvy na nepředvídané práce, o kterých prokazatelně zhotovitel při podpisu této smlouvy věděl nebo nemohl nevědět a/nebo jejichž provedení bylo vyvoláno pouze prodlením </w:t>
      </w:r>
      <w:r>
        <w:lastRenderedPageBreak/>
        <w:t xml:space="preserve">zhotovitele s prováděním díla nebo prodlením s poskytováním s ním spojených plnění, za které zhotovitel odpovídá a/nebo práce a plnění, která jsou důsledkem vadného plnění zhotovitele, a dále i práce a plnění, které jsou v souladu s řešením provedení díla a projektové dokumentace a tato pouze zpřesňují. </w:t>
      </w:r>
    </w:p>
    <w:p w:rsidR="006F5254" w:rsidRDefault="006F5254" w:rsidP="002C56D3">
      <w:pPr>
        <w:spacing w:after="0" w:line="240" w:lineRule="auto"/>
        <w:ind w:left="567"/>
      </w:pPr>
      <w:r>
        <w:t>Zhotovitel prohlašuje, že je s rozsahem díla plně seznámen, je si vědom rozsahu prací a tuto skutečnost zohlednil ve své cenové nabídce.</w:t>
      </w:r>
    </w:p>
    <w:p w:rsidR="00050C18" w:rsidRDefault="00050C18" w:rsidP="00050C18">
      <w:pPr>
        <w:pStyle w:val="Odstavecseseznamem"/>
        <w:numPr>
          <w:ilvl w:val="1"/>
          <w:numId w:val="1"/>
        </w:numPr>
        <w:spacing w:after="0" w:line="240" w:lineRule="auto"/>
      </w:pPr>
      <w:r>
        <w:t>Změny díla, včetně ceny a doby plnění, budou-li změnou ovlivněny, které splňují požadavky článku III. odst. 3.3. této smlouvy musí být specifikovány v písemném dodatku k této smlouvě a pro zhotovitele se stanou závaznými vždy ode dne účinnosti příslušného písemného dodatku smlouvy.</w:t>
      </w:r>
    </w:p>
    <w:p w:rsidR="00817A75" w:rsidRDefault="00817A75" w:rsidP="00050C18">
      <w:pPr>
        <w:pStyle w:val="Odstavecseseznamem"/>
        <w:numPr>
          <w:ilvl w:val="1"/>
          <w:numId w:val="1"/>
        </w:numPr>
        <w:spacing w:after="0" w:line="240" w:lineRule="auto"/>
      </w:pPr>
      <w:r w:rsidRPr="00817A75">
        <w:t>Objednatel je odpovědný za správnost a úplnost</w:t>
      </w:r>
      <w:r>
        <w:t xml:space="preserve"> předané příslušné dokumentace.</w:t>
      </w:r>
    </w:p>
    <w:p w:rsidR="00817A75" w:rsidRDefault="00817A75" w:rsidP="00050C18">
      <w:pPr>
        <w:pStyle w:val="Odstavecseseznamem"/>
        <w:numPr>
          <w:ilvl w:val="1"/>
          <w:numId w:val="1"/>
        </w:numPr>
        <w:spacing w:after="0" w:line="240" w:lineRule="auto"/>
      </w:pPr>
      <w:r w:rsidRPr="00817A75">
        <w:t>Zhotovitel jako odborně způsobilá osoba zkontroluje technickou část předané dokumentace nejpozději před zahájením prací na příslušné části díla a upozorní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cenu díla zhotovitel předá objednateli před zahájením prací na příslušné části díla.</w:t>
      </w:r>
    </w:p>
    <w:p w:rsidR="006F5254" w:rsidRDefault="006F5254" w:rsidP="00475189">
      <w:pPr>
        <w:pStyle w:val="Nadpis1"/>
        <w:numPr>
          <w:ilvl w:val="0"/>
          <w:numId w:val="1"/>
        </w:numPr>
      </w:pPr>
      <w:bookmarkStart w:id="4" w:name="_Toc14700853"/>
      <w:r>
        <w:t>Doba plnění</w:t>
      </w:r>
      <w:bookmarkEnd w:id="4"/>
    </w:p>
    <w:p w:rsidR="006F5254" w:rsidRDefault="006F5254" w:rsidP="00433696">
      <w:pPr>
        <w:pStyle w:val="Odstavecseseznamem"/>
        <w:numPr>
          <w:ilvl w:val="1"/>
          <w:numId w:val="1"/>
        </w:numPr>
        <w:spacing w:after="0" w:line="240" w:lineRule="auto"/>
      </w:pPr>
      <w:r>
        <w:t xml:space="preserve">Smluvní strany se dohodly, že dílo bude provedeno v následujících termínech: </w:t>
      </w:r>
    </w:p>
    <w:p w:rsidR="002D1C18" w:rsidRDefault="002D1C18" w:rsidP="002D1C18">
      <w:pPr>
        <w:spacing w:after="0" w:line="240" w:lineRule="auto"/>
      </w:pPr>
    </w:p>
    <w:p w:rsidR="006F5254" w:rsidRDefault="00196EBF" w:rsidP="002D1C18">
      <w:pPr>
        <w:spacing w:after="0" w:line="240" w:lineRule="auto"/>
        <w:ind w:left="708"/>
      </w:pPr>
      <w:r>
        <w:t xml:space="preserve">Předání staveniště </w:t>
      </w:r>
      <w:r>
        <w:tab/>
      </w:r>
      <w:r>
        <w:tab/>
      </w:r>
      <w:r>
        <w:tab/>
      </w:r>
      <w:r>
        <w:tab/>
      </w:r>
      <w:r>
        <w:tab/>
        <w:t>nejpozději v den zahájení prací</w:t>
      </w:r>
    </w:p>
    <w:p w:rsidR="006F5254" w:rsidRDefault="006F5254" w:rsidP="00475189">
      <w:pPr>
        <w:spacing w:after="0" w:line="240" w:lineRule="auto"/>
      </w:pPr>
      <w:r>
        <w:tab/>
        <w:t>Zahájení prací na VZ:</w:t>
      </w:r>
      <w:r>
        <w:tab/>
      </w:r>
      <w:r>
        <w:tab/>
      </w:r>
      <w:r>
        <w:tab/>
      </w:r>
      <w:r>
        <w:tab/>
      </w:r>
      <w:r>
        <w:tab/>
      </w:r>
      <w:r>
        <w:tab/>
      </w:r>
      <w:r>
        <w:tab/>
        <w:t xml:space="preserve"> </w:t>
      </w:r>
      <w:r w:rsidR="008D0D7E">
        <w:rPr>
          <w:highlight w:val="yellow"/>
        </w:rPr>
        <w:t>…………. 201</w:t>
      </w:r>
      <w:r w:rsidR="00E53651">
        <w:t>9</w:t>
      </w:r>
    </w:p>
    <w:p w:rsidR="006F5254" w:rsidRDefault="006F5254" w:rsidP="00475189">
      <w:pPr>
        <w:spacing w:after="0" w:line="240" w:lineRule="auto"/>
      </w:pPr>
      <w:r>
        <w:tab/>
        <w:t>Ukončení prací na VZ</w:t>
      </w:r>
      <w:r w:rsidR="002D1C18">
        <w:t xml:space="preserve"> a kompletní předání převzetí díla</w:t>
      </w:r>
      <w:r>
        <w:t xml:space="preserve">: </w:t>
      </w:r>
      <w:r>
        <w:tab/>
        <w:t xml:space="preserve"> </w:t>
      </w:r>
      <w:r w:rsidR="00B97D06">
        <w:tab/>
      </w:r>
      <w:r w:rsidR="008D0D7E">
        <w:rPr>
          <w:highlight w:val="yellow"/>
        </w:rPr>
        <w:t>…………. 201</w:t>
      </w:r>
      <w:r w:rsidR="00E53651">
        <w:t>9</w:t>
      </w:r>
    </w:p>
    <w:p w:rsidR="002D1C18" w:rsidRDefault="002D1C18" w:rsidP="00475189">
      <w:pPr>
        <w:spacing w:after="0" w:line="240" w:lineRule="auto"/>
      </w:pPr>
      <w:r>
        <w:tab/>
        <w:t>Vyklizení staveniště</w:t>
      </w:r>
      <w:r>
        <w:tab/>
      </w:r>
      <w:r>
        <w:tab/>
      </w:r>
      <w:r>
        <w:tab/>
      </w:r>
      <w:r>
        <w:tab/>
      </w:r>
      <w:r>
        <w:tab/>
        <w:t>do dne předání a převzetí díla</w:t>
      </w:r>
    </w:p>
    <w:p w:rsidR="002D1C18" w:rsidRDefault="002D1C18" w:rsidP="00475189">
      <w:pPr>
        <w:spacing w:after="0" w:line="240" w:lineRule="auto"/>
      </w:pPr>
      <w:r>
        <w:tab/>
        <w:t xml:space="preserve">Počátek běhu záručních lhůt </w:t>
      </w:r>
      <w:r>
        <w:tab/>
      </w:r>
      <w:r>
        <w:tab/>
      </w:r>
      <w:r>
        <w:tab/>
      </w:r>
      <w:r>
        <w:tab/>
        <w:t>ode dne předání a převzetí díla</w:t>
      </w:r>
    </w:p>
    <w:p w:rsidR="006F5254" w:rsidRDefault="006F5254" w:rsidP="00B97D06">
      <w:pPr>
        <w:spacing w:after="0" w:line="240" w:lineRule="auto"/>
      </w:pPr>
    </w:p>
    <w:p w:rsidR="006F5254" w:rsidRDefault="006F5254" w:rsidP="00196EBF">
      <w:pPr>
        <w:spacing w:after="0" w:line="240" w:lineRule="auto"/>
        <w:ind w:left="567"/>
      </w:pPr>
      <w:r>
        <w:t>Kompletním předáním díla se rozumí úplné dokončení předmětu plnění, včetně vyklizení staveniště, a splnění všech dalších povinností zhotovitele stanovených touto smlouvou, zejména předání dokladů dle této smlouvy, včetně potvrzení těchto skutečností objednatelem v předávacím protokolu.</w:t>
      </w:r>
    </w:p>
    <w:p w:rsidR="006F5254" w:rsidRDefault="006F5254" w:rsidP="00475189">
      <w:pPr>
        <w:spacing w:after="0" w:line="240" w:lineRule="auto"/>
      </w:pPr>
    </w:p>
    <w:p w:rsidR="006F5254" w:rsidRDefault="006F5254" w:rsidP="00433696">
      <w:pPr>
        <w:pStyle w:val="Odstavecseseznamem"/>
        <w:numPr>
          <w:ilvl w:val="1"/>
          <w:numId w:val="1"/>
        </w:numPr>
        <w:spacing w:after="0" w:line="240" w:lineRule="auto"/>
      </w:pPr>
      <w:r>
        <w:t>Detailní harmonogram realizace díla, zpracovaný v souladu s nabídkou, předloží zhotovitel objednateli v členění v periodách o maximálně sedmi po sobě jdoucích kalendářních dnech nejpozději při podpisu této smlouvy. Termíny provádění díla uvedené v harmonogramu realizace díla jsou pro zhotovitele závazné. Harmonogram postupu prací bude obsahovat i návrh opatření k minimalizaci negativních vlivů souvisejících s realizací stavby.</w:t>
      </w:r>
    </w:p>
    <w:p w:rsidR="006F5254" w:rsidRDefault="006F5254" w:rsidP="00475189">
      <w:pPr>
        <w:spacing w:after="0" w:line="240" w:lineRule="auto"/>
      </w:pPr>
    </w:p>
    <w:p w:rsidR="006F5254" w:rsidRDefault="006F5254" w:rsidP="00433696">
      <w:pPr>
        <w:pStyle w:val="Odstavecseseznamem"/>
        <w:numPr>
          <w:ilvl w:val="1"/>
          <w:numId w:val="1"/>
        </w:numPr>
        <w:spacing w:after="0" w:line="240" w:lineRule="auto"/>
      </w:pPr>
      <w:r>
        <w:t>Objednatel si vyhrazuje právo odsouhlasit veškeré postupy prací a dále použité materiály, povrchové úpravy. Je-li v zadávací dokumentaci definován konkrétní výrobek (nebo technologie), má se za to, že je tím definován minimální požadovaný standard.</w:t>
      </w:r>
    </w:p>
    <w:p w:rsidR="006F5254" w:rsidRDefault="006F5254" w:rsidP="00475189">
      <w:pPr>
        <w:spacing w:after="0" w:line="240" w:lineRule="auto"/>
      </w:pPr>
    </w:p>
    <w:p w:rsidR="006F5254" w:rsidRDefault="006F5254" w:rsidP="00433696">
      <w:pPr>
        <w:pStyle w:val="Odstavecseseznamem"/>
        <w:numPr>
          <w:ilvl w:val="1"/>
          <w:numId w:val="1"/>
        </w:numPr>
        <w:spacing w:after="0" w:line="240" w:lineRule="auto"/>
      </w:pPr>
      <w:r>
        <w:t xml:space="preserve">Smluvní strany se dohodly, že celková doba provedení díla či jednotlivé dílčí lhůty stanovené touto smlouvou pro dílčí plnění díla se prodlouží o dobu, po kterou nemohlo být dílo, či jeho dílčí části, prováděno v důsledků okolností vylučujících odpovědnost ve smyslu ustanovení § 2913/2 zákona č. 89/2012 Sb. – občanský zákoník, ve znění pozdějších předpisů. Odpovědnost nevylučuje překážka, která vznikla v době, kdy již byl zhotovitel v prodlení s plněním své povinnosti nebo vznikla v důsledku hospodářských či organizačních poměrů zhotovitele. </w:t>
      </w:r>
    </w:p>
    <w:p w:rsidR="006F5254" w:rsidRDefault="006F5254" w:rsidP="00475189">
      <w:pPr>
        <w:spacing w:after="0" w:line="240" w:lineRule="auto"/>
      </w:pPr>
    </w:p>
    <w:p w:rsidR="006F5254" w:rsidRDefault="006F5254" w:rsidP="00433696">
      <w:pPr>
        <w:pStyle w:val="Odstavecseseznamem"/>
        <w:numPr>
          <w:ilvl w:val="1"/>
          <w:numId w:val="1"/>
        </w:numPr>
        <w:spacing w:after="0" w:line="240" w:lineRule="auto"/>
      </w:pPr>
      <w:r>
        <w:lastRenderedPageBreak/>
        <w:t>Před dobou sjednanou pro předání a převzetí díla dle článku IV. odst. 4.1. této smlouvy není objednatel povinen od zhotovitele dílo či kteroukoli jeho část převzít.</w:t>
      </w:r>
    </w:p>
    <w:p w:rsidR="006F5254" w:rsidRDefault="006F5254" w:rsidP="00475189">
      <w:pPr>
        <w:spacing w:after="0" w:line="240" w:lineRule="auto"/>
      </w:pPr>
    </w:p>
    <w:p w:rsidR="006F5254" w:rsidRDefault="006F5254" w:rsidP="00433696">
      <w:pPr>
        <w:pStyle w:val="Odstavecseseznamem"/>
        <w:numPr>
          <w:ilvl w:val="1"/>
          <w:numId w:val="1"/>
        </w:numPr>
        <w:spacing w:after="0" w:line="240" w:lineRule="auto"/>
      </w:pPr>
      <w:r>
        <w:t>Zdrží-li se provádění díla v důsledku důvodů výlučně na straně objednatele, má zhotovitel právo na přiměřené prodloužení doby plnění díla či jeho části, a to o dobu, o kterou bylo plnění díla či jeho části takto prodlouženo.</w:t>
      </w:r>
    </w:p>
    <w:p w:rsidR="006F5254" w:rsidRDefault="006F5254" w:rsidP="00433696">
      <w:pPr>
        <w:pStyle w:val="Nadpis1"/>
        <w:numPr>
          <w:ilvl w:val="0"/>
          <w:numId w:val="1"/>
        </w:numPr>
      </w:pPr>
      <w:bookmarkStart w:id="5" w:name="_Toc14700854"/>
      <w:r>
        <w:t>Místo provádění díla</w:t>
      </w:r>
      <w:bookmarkEnd w:id="5"/>
    </w:p>
    <w:p w:rsidR="006F5254" w:rsidRDefault="00E53651" w:rsidP="00E53651">
      <w:pPr>
        <w:pStyle w:val="Odstavecseseznamem"/>
        <w:numPr>
          <w:ilvl w:val="1"/>
          <w:numId w:val="1"/>
        </w:numPr>
        <w:spacing w:after="0" w:line="240" w:lineRule="auto"/>
      </w:pPr>
      <w:r>
        <w:rPr>
          <w:b/>
          <w:color w:val="1F497D" w:themeColor="text2"/>
        </w:rPr>
        <w:t>Objekt</w:t>
      </w:r>
      <w:r w:rsidRPr="00E53651">
        <w:rPr>
          <w:b/>
          <w:color w:val="1F497D" w:themeColor="text2"/>
        </w:rPr>
        <w:t xml:space="preserve"> hasičské zbrojnice, čp. 178, Březová u Sokolova</w:t>
      </w:r>
      <w:r w:rsidR="00433696">
        <w:t>.</w:t>
      </w:r>
    </w:p>
    <w:p w:rsidR="006F5254" w:rsidRDefault="006F5254" w:rsidP="00475189">
      <w:pPr>
        <w:spacing w:after="0" w:line="240" w:lineRule="auto"/>
      </w:pPr>
    </w:p>
    <w:p w:rsidR="006F5254" w:rsidRDefault="006F5254" w:rsidP="00433696">
      <w:pPr>
        <w:pStyle w:val="Odstavecseseznamem"/>
        <w:numPr>
          <w:ilvl w:val="1"/>
          <w:numId w:val="1"/>
        </w:numPr>
        <w:spacing w:after="0" w:line="240" w:lineRule="auto"/>
      </w:pPr>
      <w: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rsidR="006F5254" w:rsidRDefault="006F5254" w:rsidP="00433696">
      <w:pPr>
        <w:pStyle w:val="Nadpis1"/>
        <w:numPr>
          <w:ilvl w:val="0"/>
          <w:numId w:val="1"/>
        </w:numPr>
      </w:pPr>
      <w:bookmarkStart w:id="6" w:name="_Toc14700855"/>
      <w:r>
        <w:t>Cena za provedení díla a způsob její úhrady</w:t>
      </w:r>
      <w:bookmarkEnd w:id="6"/>
    </w:p>
    <w:p w:rsidR="006F5254" w:rsidRDefault="006F5254" w:rsidP="00433696">
      <w:pPr>
        <w:pStyle w:val="Odstavecseseznamem"/>
        <w:numPr>
          <w:ilvl w:val="1"/>
          <w:numId w:val="1"/>
        </w:numPr>
        <w:spacing w:after="0" w:line="240" w:lineRule="auto"/>
      </w:pPr>
      <w:r>
        <w:t>Smluvní strany se dohodly na ceně maximální, za provedení díla ve výši:</w:t>
      </w:r>
    </w:p>
    <w:p w:rsidR="006F5254" w:rsidRDefault="006F5254" w:rsidP="00475189">
      <w:pPr>
        <w:spacing w:after="0" w:line="240" w:lineRule="auto"/>
      </w:pPr>
      <w:r>
        <w:tab/>
        <w:t xml:space="preserve"> </w:t>
      </w:r>
    </w:p>
    <w:p w:rsidR="006F5254" w:rsidRDefault="006F5254" w:rsidP="00475189">
      <w:pPr>
        <w:spacing w:after="0" w:line="240" w:lineRule="auto"/>
      </w:pPr>
      <w:r>
        <w:tab/>
      </w:r>
    </w:p>
    <w:p w:rsidR="006F5254" w:rsidRPr="008648D0" w:rsidRDefault="006F5254" w:rsidP="00475189">
      <w:pPr>
        <w:spacing w:after="0" w:line="240" w:lineRule="auto"/>
        <w:rPr>
          <w:highlight w:val="yellow"/>
        </w:rPr>
      </w:pPr>
      <w:r>
        <w:tab/>
      </w:r>
      <w:r w:rsidRPr="008648D0">
        <w:rPr>
          <w:highlight w:val="yellow"/>
        </w:rPr>
        <w:t>Cena bez DPH :</w:t>
      </w:r>
      <w:r w:rsidRPr="008648D0">
        <w:rPr>
          <w:highlight w:val="yellow"/>
        </w:rPr>
        <w:tab/>
      </w:r>
      <w:r w:rsidRPr="008648D0">
        <w:rPr>
          <w:highlight w:val="yellow"/>
        </w:rPr>
        <w:tab/>
      </w:r>
      <w:r w:rsidRPr="008648D0">
        <w:rPr>
          <w:highlight w:val="yellow"/>
        </w:rPr>
        <w:tab/>
      </w:r>
      <w:r w:rsidRPr="008648D0">
        <w:rPr>
          <w:highlight w:val="yellow"/>
        </w:rPr>
        <w:tab/>
      </w:r>
      <w:r w:rsidRPr="008648D0">
        <w:rPr>
          <w:highlight w:val="yellow"/>
        </w:rPr>
        <w:tab/>
      </w:r>
      <w:r w:rsidRPr="008648D0">
        <w:rPr>
          <w:highlight w:val="yellow"/>
        </w:rPr>
        <w:tab/>
      </w:r>
      <w:r w:rsidR="00433696" w:rsidRPr="008648D0">
        <w:rPr>
          <w:highlight w:val="yellow"/>
        </w:rPr>
        <w:tab/>
      </w:r>
      <w:r w:rsidRPr="008648D0">
        <w:rPr>
          <w:highlight w:val="yellow"/>
        </w:rPr>
        <w:t>………………….. Kč</w:t>
      </w:r>
    </w:p>
    <w:p w:rsidR="006F5254" w:rsidRPr="008648D0" w:rsidRDefault="006F5254" w:rsidP="00475189">
      <w:pPr>
        <w:spacing w:after="0" w:line="240" w:lineRule="auto"/>
        <w:rPr>
          <w:highlight w:val="yellow"/>
        </w:rPr>
      </w:pPr>
      <w:r w:rsidRPr="008648D0">
        <w:rPr>
          <w:highlight w:val="yellow"/>
        </w:rPr>
        <w:tab/>
        <w:t>DPH</w:t>
      </w:r>
      <w:r w:rsidRPr="008648D0">
        <w:rPr>
          <w:highlight w:val="yellow"/>
        </w:rPr>
        <w:tab/>
      </w:r>
      <w:r w:rsidRPr="008648D0">
        <w:rPr>
          <w:highlight w:val="yellow"/>
        </w:rPr>
        <w:tab/>
      </w:r>
      <w:r w:rsidRPr="008648D0">
        <w:rPr>
          <w:highlight w:val="yellow"/>
        </w:rPr>
        <w:tab/>
      </w:r>
      <w:r w:rsidRPr="008648D0">
        <w:rPr>
          <w:highlight w:val="yellow"/>
        </w:rPr>
        <w:tab/>
      </w:r>
      <w:r w:rsidRPr="008648D0">
        <w:rPr>
          <w:highlight w:val="yellow"/>
        </w:rPr>
        <w:tab/>
      </w:r>
      <w:r w:rsidRPr="008648D0">
        <w:rPr>
          <w:highlight w:val="yellow"/>
        </w:rPr>
        <w:tab/>
      </w:r>
      <w:r w:rsidRPr="008648D0">
        <w:rPr>
          <w:highlight w:val="yellow"/>
        </w:rPr>
        <w:tab/>
        <w:t xml:space="preserve">   </w:t>
      </w:r>
      <w:r w:rsidRPr="008648D0">
        <w:rPr>
          <w:highlight w:val="yellow"/>
        </w:rPr>
        <w:tab/>
        <w:t>………………….. Kč</w:t>
      </w:r>
    </w:p>
    <w:p w:rsidR="006F5254" w:rsidRPr="008648D0" w:rsidRDefault="006F5254" w:rsidP="00475189">
      <w:pPr>
        <w:spacing w:after="0" w:line="240" w:lineRule="auto"/>
        <w:rPr>
          <w:highlight w:val="yellow"/>
        </w:rPr>
      </w:pPr>
      <w:r w:rsidRPr="008648D0">
        <w:rPr>
          <w:highlight w:val="yellow"/>
        </w:rPr>
        <w:tab/>
        <w:t>----------------------------------------------------------------------------------------------------------</w:t>
      </w:r>
    </w:p>
    <w:p w:rsidR="006F5254" w:rsidRDefault="006F5254" w:rsidP="00475189">
      <w:pPr>
        <w:spacing w:after="0" w:line="240" w:lineRule="auto"/>
      </w:pPr>
      <w:r w:rsidRPr="008648D0">
        <w:rPr>
          <w:highlight w:val="yellow"/>
        </w:rPr>
        <w:tab/>
        <w:t>Cena včetně DPH</w:t>
      </w:r>
      <w:r w:rsidRPr="008648D0">
        <w:rPr>
          <w:highlight w:val="yellow"/>
        </w:rPr>
        <w:tab/>
      </w:r>
      <w:r w:rsidRPr="008648D0">
        <w:rPr>
          <w:highlight w:val="yellow"/>
        </w:rPr>
        <w:tab/>
      </w:r>
      <w:r w:rsidRPr="008648D0">
        <w:rPr>
          <w:highlight w:val="yellow"/>
        </w:rPr>
        <w:tab/>
      </w:r>
      <w:r w:rsidRPr="008648D0">
        <w:rPr>
          <w:highlight w:val="yellow"/>
        </w:rPr>
        <w:tab/>
      </w:r>
      <w:r w:rsidRPr="008648D0">
        <w:rPr>
          <w:highlight w:val="yellow"/>
        </w:rPr>
        <w:tab/>
      </w:r>
      <w:r w:rsidRPr="008648D0">
        <w:rPr>
          <w:highlight w:val="yellow"/>
        </w:rPr>
        <w:tab/>
        <w:t>…………………… Kč</w:t>
      </w:r>
    </w:p>
    <w:p w:rsidR="006F5254" w:rsidRDefault="006F5254" w:rsidP="00475189">
      <w:pPr>
        <w:spacing w:after="0" w:line="240" w:lineRule="auto"/>
      </w:pPr>
    </w:p>
    <w:p w:rsidR="006F5254" w:rsidRDefault="006F5254" w:rsidP="000C0524">
      <w:pPr>
        <w:pStyle w:val="Odstavecseseznamem"/>
        <w:numPr>
          <w:ilvl w:val="1"/>
          <w:numId w:val="1"/>
        </w:numPr>
        <w:spacing w:line="240" w:lineRule="auto"/>
      </w:pPr>
      <w:r>
        <w:t xml:space="preserve">V ceně za provedení díla jsou zahrnuty veškeré náklady zhotovitele, které při plnění svého závazku dle této smlouvy vynaloží (zejména náklady na materiál, energie a média potřebná k realizaci díla, dopravní opatření, odvoz a uložení odpadu, dopravu, vybudování, udržování a vyklizení staveniště, vytýčení inženýrských sítí dle podkladů předaných objednatelem, geodetické práce, vizualizace konečného barevného a architektonického řešení, náklady na služby, atesty materiálů, veškeré zkoušky a revize, měření, zkušební provoz, instalaci, umístění, přepravu technického vybavení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prohlašuje, že je s rozsahem díla plně seznámen, je si vědom rozsahu prací a tuto skutečnost zcela zohlednil ve své cenové nabídce. Zhotovitel si je plně vědom skutečnosti, že položkový rozpočet obsahuje i položky „agregované“, které v sobě zahrnují veškeré práce, dodávky a technologie potřebné k řádnému provedení díla podle výše uvedené dokumentace v souladu s obecně závaznými právními předpisy, ČSN, EN, metodikami výrobců pokud neodporují právním předpisům a ČSN a EN a nebude tudíž uplatňovat vícepráce na jednotlivé položky ani stavební díly uvedené v položkovém rozpočtu, ani na položky znázorněné ve výkresové dokumentaci, ani na položky, které nejsou součástí položkového rozpočtu a jsou případně uvedené pouze slovně v písemné dokumentaci, především v kompletní Zadávací dokumentaci, ve Výzvě k podání nabídek, v Technické zprávě, v Průvodní zprávě, v Souhrnné zprávě, v Energetickém auditu, v Energetickém štítku obálky budovy, v Průkazu energetické náročnosti budovy, ve Zprávě o požárně bezpečnostním řešení, ve vyjádření správců a provozovatelů sítí, ve vyjádření stavebního úřadu a ostatních dotčených orgánů státní správy a místní samosprávy a v ostatní písemné dokumentaci, která byla součástí zadávací dokumentace pro výběr dodavatele. </w:t>
      </w:r>
    </w:p>
    <w:p w:rsidR="006F5254" w:rsidRDefault="006F5254" w:rsidP="000C0524">
      <w:pPr>
        <w:pStyle w:val="Odstavecseseznamem"/>
        <w:numPr>
          <w:ilvl w:val="1"/>
          <w:numId w:val="1"/>
        </w:numPr>
        <w:spacing w:before="240" w:after="0" w:line="240" w:lineRule="auto"/>
      </w:pPr>
      <w:r>
        <w:lastRenderedPageBreak/>
        <w:t xml:space="preserve">Objednatelem nebudou na Cenu za provedení díla poskytována jakákoli plnění před zahájením provádění díla. </w:t>
      </w:r>
    </w:p>
    <w:p w:rsidR="006F5254" w:rsidRDefault="006F5254" w:rsidP="00710283">
      <w:pPr>
        <w:spacing w:after="0" w:line="240" w:lineRule="auto"/>
        <w:ind w:left="567"/>
      </w:pPr>
      <w:r>
        <w:t>Obě smluvní strany se vzájemně dohodly, že Cena za provedení díla bude uhrazena objednatelem</w:t>
      </w:r>
      <w:r w:rsidR="00636817">
        <w:t xml:space="preserve"> na základě měsíčních faktur vystavených zhotovitelem, přičemž datem zdanitelného plnění je poslední den příslušného měsíce.</w:t>
      </w:r>
    </w:p>
    <w:p w:rsidR="006F5254" w:rsidRDefault="006F5254" w:rsidP="00710283">
      <w:pPr>
        <w:spacing w:after="0" w:line="240" w:lineRule="auto"/>
        <w:ind w:left="567"/>
      </w:pPr>
      <w:r>
        <w:t>Provedené práce budou uhrazeny na základě vzájemně odsouhlaseného soupisu prací, výkazu výměr a</w:t>
      </w:r>
      <w:r w:rsidR="00636817">
        <w:t xml:space="preserve"> doložení dodržení harmonogramu, které budou součástí faktury. </w:t>
      </w:r>
    </w:p>
    <w:p w:rsidR="006F5254" w:rsidRDefault="006F5254" w:rsidP="00710283">
      <w:pPr>
        <w:spacing w:after="0" w:line="240" w:lineRule="auto"/>
        <w:ind w:left="567"/>
      </w:pPr>
      <w:r>
        <w:t>Zhotovitel je oprávněn vystavit a zaslat běžn</w:t>
      </w:r>
      <w:r w:rsidR="000C0524">
        <w:t xml:space="preserve">ý daňový doklad </w:t>
      </w:r>
      <w:r>
        <w:t xml:space="preserve">po </w:t>
      </w:r>
      <w:r w:rsidR="000C0524">
        <w:t xml:space="preserve">písemném odsouhlasení </w:t>
      </w:r>
      <w:r w:rsidR="00D86FDA">
        <w:t>zjišťovacího protokolu provedených prací a dodávek</w:t>
      </w:r>
      <w:r>
        <w:t>,</w:t>
      </w:r>
      <w:r w:rsidR="00D86FDA">
        <w:t xml:space="preserve"> zpracovaném podle jednotlivých částí nabídkového rozpočtu,</w:t>
      </w:r>
      <w:r>
        <w:t xml:space="preserve"> pokud převzetí neobsahuje reklamované vady a nedodělky</w:t>
      </w:r>
      <w:r w:rsidR="00636817">
        <w:t>.</w:t>
      </w:r>
    </w:p>
    <w:p w:rsidR="006F5254" w:rsidRDefault="006F5254" w:rsidP="00710283">
      <w:pPr>
        <w:spacing w:after="0" w:line="240" w:lineRule="auto"/>
        <w:ind w:firstLine="567"/>
      </w:pPr>
      <w:r>
        <w:t>Fakturovaná částka musí být vyčíslena a uvedena výhradně v českých korunách.</w:t>
      </w:r>
    </w:p>
    <w:p w:rsidR="00F34B88" w:rsidRDefault="006F5254" w:rsidP="00E53651">
      <w:pPr>
        <w:spacing w:after="0" w:line="240" w:lineRule="auto"/>
        <w:ind w:left="567"/>
      </w:pPr>
      <w:r>
        <w:t xml:space="preserve">Ve faktuře zhotovitel uvede fakturovanou část Ceny za provedení díla bez DPH a DPH stanovenou ve smyslu zákona č. 235/2004 Sb. ve znění pozdějších předpisů. Faktura bude mít splatnost 30 kalendářních dní ode dne jejího řádného předání objednateli. Faktura bude obsahovat náležitosti daňového dokladu stanovené zákonem č. 235/2004 Sb., o dani z přidané hodnoty, ve znění pozdějších předpisů, a zákonem č. 563/1991 Sb. – o účetnictví, ve znění pozdějších předpisů. </w:t>
      </w:r>
      <w:r w:rsidR="00D86FDA">
        <w:t>Zhotovitel je povinen uvádět na faktuře text: „Fakturujeme Vám v rámci VZ „</w:t>
      </w:r>
      <w:r w:rsidR="00E53651" w:rsidRPr="00E53651">
        <w:rPr>
          <w:b/>
          <w:color w:val="1F497D" w:themeColor="text2"/>
        </w:rPr>
        <w:t>Rekonstrukce hasičské zbrojnice Březová u Sokolova</w:t>
      </w:r>
      <w:r w:rsidR="008D0D7E">
        <w:rPr>
          <w:b/>
          <w:color w:val="1F497D" w:themeColor="text2"/>
        </w:rPr>
        <w:t>“ projekt č.</w:t>
      </w:r>
      <w:r w:rsidR="008D0D7E" w:rsidRPr="008D0D7E">
        <w:t xml:space="preserve"> </w:t>
      </w:r>
      <w:r w:rsidR="00E53651" w:rsidRPr="00E53651">
        <w:rPr>
          <w:b/>
          <w:color w:val="1F497D" w:themeColor="text2"/>
        </w:rPr>
        <w:t>CZ.05.5.18/0.0/0.0/18_100/0009474</w:t>
      </w:r>
      <w:r w:rsidR="008D0D7E">
        <w:rPr>
          <w:b/>
          <w:color w:val="1F497D" w:themeColor="text2"/>
        </w:rPr>
        <w:t xml:space="preserve">, </w:t>
      </w:r>
      <w:r w:rsidR="00D86FDA" w:rsidRPr="000C0524">
        <w:rPr>
          <w:b/>
          <w:color w:val="1F497D" w:themeColor="text2"/>
        </w:rPr>
        <w:t>který je spolufinancován z</w:t>
      </w:r>
      <w:r w:rsidR="008D0D7E">
        <w:rPr>
          <w:b/>
          <w:color w:val="1F497D" w:themeColor="text2"/>
        </w:rPr>
        <w:t>  operačního programu</w:t>
      </w:r>
      <w:r w:rsidR="00E53651">
        <w:rPr>
          <w:b/>
          <w:color w:val="1F497D" w:themeColor="text2"/>
        </w:rPr>
        <w:t xml:space="preserve"> životní prostředí</w:t>
      </w:r>
      <w:r w:rsidR="00D86FDA">
        <w:t>.</w:t>
      </w:r>
      <w:r w:rsidR="004901FF">
        <w:t xml:space="preserve"> </w:t>
      </w:r>
      <w:r>
        <w:t>V případě, že faktura nebude obsahovat správné údaje či bude neúplná</w:t>
      </w:r>
      <w:r w:rsidR="00636817">
        <w:t xml:space="preserve"> tzn. bez schváleného soupisu provedených prací</w:t>
      </w:r>
      <w:r>
        <w:t>, je objednatel oprávněn fakturu vrátit ve lhůtě do data její splatnosti zhotoviteli. Zhotovitel je povinen takovou fakturu opravit, aby splňovala podmínky stanovené v této smlouvě.</w:t>
      </w:r>
    </w:p>
    <w:p w:rsidR="00F34B88" w:rsidRPr="00F34B88" w:rsidRDefault="00F34B88" w:rsidP="00F34B88">
      <w:pPr>
        <w:pStyle w:val="Zkladntext"/>
        <w:numPr>
          <w:ilvl w:val="1"/>
          <w:numId w:val="1"/>
        </w:numPr>
        <w:spacing w:line="240" w:lineRule="auto"/>
        <w:rPr>
          <w:rFonts w:asciiTheme="minorHAnsi" w:eastAsiaTheme="minorHAnsi" w:hAnsiTheme="minorHAnsi" w:cstheme="minorBidi"/>
          <w:sz w:val="22"/>
          <w:szCs w:val="22"/>
        </w:rPr>
      </w:pPr>
      <w:bookmarkStart w:id="7" w:name="_Ref521296085"/>
      <w:r w:rsidRPr="00F34B88">
        <w:rPr>
          <w:rFonts w:asciiTheme="minorHAnsi" w:eastAsiaTheme="minorHAnsi" w:hAnsiTheme="minorHAnsi" w:cstheme="minorBidi"/>
          <w:sz w:val="22"/>
          <w:szCs w:val="22"/>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7"/>
      <w:r w:rsidRPr="00F34B88">
        <w:rPr>
          <w:rFonts w:asciiTheme="minorHAnsi" w:eastAsiaTheme="minorHAnsi" w:hAnsiTheme="minorHAnsi" w:cstheme="minorBidi"/>
          <w:sz w:val="22"/>
          <w:szCs w:val="22"/>
        </w:rPr>
        <w:t>.</w:t>
      </w:r>
    </w:p>
    <w:p w:rsidR="00F34B88" w:rsidRDefault="00F34B88" w:rsidP="00F34B88">
      <w:pPr>
        <w:pStyle w:val="Odstavecseseznamem"/>
        <w:numPr>
          <w:ilvl w:val="1"/>
          <w:numId w:val="1"/>
        </w:numPr>
        <w:spacing w:after="0" w:line="240" w:lineRule="auto"/>
      </w:pPr>
      <w:r>
        <w:t>Veškeré vícepráce, změny, doplňky nebo rozšíření, které nejsou součástí díla dle této smlouvy, musí být vždy před jejich realizací písemně odsouhlaseny objednatelem včetně jejich ocenění. Písemné odsouhlasení musí být opatřeno datem schválení tohoto odsouhlasení a číslem usnesení příslušného orgánu města. Pokud zhotovitel provede některé z těchto prací bez potvrzeného písemného dodatku smlouvy, má objednatel právo odmítnout jejich úhradu a cena za jejich provedení je součástí Ceny za provedení díla.</w:t>
      </w:r>
    </w:p>
    <w:p w:rsidR="006F5254" w:rsidRDefault="006F5254" w:rsidP="00636817">
      <w:pPr>
        <w:spacing w:after="0" w:line="240" w:lineRule="auto"/>
        <w:ind w:left="567"/>
      </w:pPr>
      <w:r>
        <w:t>Na základě písemného soupisu víceprací,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víceprací, oceněny v rozpočtu zhotovitele, budou se oceňovat dle aktuálního ceníku a metodiky společnosti ÚRS PRAHA, a.s., se sídlem Praha 10, Pražská 18.</w:t>
      </w:r>
      <w:r w:rsidR="00636817" w:rsidRPr="00636817">
        <w:t xml:space="preserve"> </w:t>
      </w:r>
      <w:r w:rsidR="00636817">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p>
    <w:p w:rsidR="00636817" w:rsidRDefault="00636817" w:rsidP="00636817">
      <w:pPr>
        <w:pStyle w:val="Odstavecseseznamem"/>
        <w:numPr>
          <w:ilvl w:val="1"/>
          <w:numId w:val="1"/>
        </w:numPr>
        <w:spacing w:after="0" w:line="240" w:lineRule="auto"/>
      </w:pPr>
      <w:r w:rsidRPr="008648D0">
        <w:t>V případě, že se při realizaci zjistí skutečnosti, které nebyly v době podpisu smlouvy známy a dodavatel je nezavinil ani nemohl předvídat a mají vliv na cenu, nebo při realizaci se zjistí skutečnosti odlišné od dokumentace předané objednatelem, bude postupováno v souladu s článkem VI odst. 6.4. a odst. 6.5.</w:t>
      </w:r>
    </w:p>
    <w:p w:rsidR="006F5254" w:rsidRPr="008648D0" w:rsidRDefault="006F5254" w:rsidP="00433696">
      <w:pPr>
        <w:pStyle w:val="Odstavecseseznamem"/>
        <w:numPr>
          <w:ilvl w:val="1"/>
          <w:numId w:val="1"/>
        </w:numPr>
        <w:spacing w:after="0" w:line="240" w:lineRule="auto"/>
      </w:pPr>
      <w:r w:rsidRPr="008648D0">
        <w:t>Úhrada Ceny za provedení díla, ať již jako celku či dílčích plnění, nemá vliv na uplatnění práva objednatele z vad díla.</w:t>
      </w:r>
    </w:p>
    <w:p w:rsidR="006F5254" w:rsidRDefault="006F5254" w:rsidP="00433696">
      <w:pPr>
        <w:pStyle w:val="Nadpis1"/>
        <w:numPr>
          <w:ilvl w:val="0"/>
          <w:numId w:val="1"/>
        </w:numPr>
      </w:pPr>
      <w:bookmarkStart w:id="8" w:name="_Toc14700856"/>
      <w:r>
        <w:lastRenderedPageBreak/>
        <w:t>Součinnost smluvních stran</w:t>
      </w:r>
      <w:bookmarkEnd w:id="8"/>
    </w:p>
    <w:p w:rsidR="006F5254" w:rsidRDefault="006F5254" w:rsidP="00475189">
      <w:pPr>
        <w:spacing w:after="0" w:line="240" w:lineRule="auto"/>
      </w:pPr>
    </w:p>
    <w:p w:rsidR="006F5254" w:rsidRDefault="006F5254" w:rsidP="00433696">
      <w:pPr>
        <w:pStyle w:val="Odstavecseseznamem"/>
        <w:numPr>
          <w:ilvl w:val="1"/>
          <w:numId w:val="1"/>
        </w:numPr>
        <w:spacing w:after="0" w:line="240" w:lineRule="auto"/>
      </w:pPr>
      <w: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rsidR="006F5254" w:rsidRDefault="006F5254" w:rsidP="00433696">
      <w:pPr>
        <w:pStyle w:val="Odstavecseseznamem"/>
        <w:numPr>
          <w:ilvl w:val="1"/>
          <w:numId w:val="1"/>
        </w:numPr>
        <w:spacing w:after="0" w:line="240" w:lineRule="auto"/>
      </w:pPr>
      <w: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6F5254" w:rsidRDefault="006F5254" w:rsidP="00433696">
      <w:pPr>
        <w:pStyle w:val="Odstavecseseznamem"/>
        <w:numPr>
          <w:ilvl w:val="1"/>
          <w:numId w:val="1"/>
        </w:numPr>
        <w:spacing w:after="0" w:line="240" w:lineRule="auto"/>
      </w:pPr>
      <w: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rsidR="006F5254" w:rsidRDefault="006F5254" w:rsidP="00433696">
      <w:pPr>
        <w:pStyle w:val="Nadpis1"/>
        <w:numPr>
          <w:ilvl w:val="0"/>
          <w:numId w:val="1"/>
        </w:numPr>
      </w:pPr>
      <w:bookmarkStart w:id="9" w:name="_Toc14700857"/>
      <w:r>
        <w:t>Prohlášení, práva a povinnosti smluvních stran</w:t>
      </w:r>
      <w:bookmarkEnd w:id="9"/>
    </w:p>
    <w:p w:rsidR="006F5254" w:rsidRDefault="006F5254" w:rsidP="00433696">
      <w:pPr>
        <w:pStyle w:val="Odstavecseseznamem"/>
        <w:numPr>
          <w:ilvl w:val="1"/>
          <w:numId w:val="1"/>
        </w:numPr>
        <w:spacing w:after="0" w:line="240" w:lineRule="auto"/>
      </w:pPr>
      <w:r>
        <w:t>Zhotovitel se zavazuje při provádění díla zachovávat platné bezpečnostní, hygienické a protipožární a jiné obecně závazné předpisy, ČSN, EN a rozhodnutí orgánů veřejné správy, včetně vymezení podmínek hlučnosti, doby provádění stavebních prací apod.</w:t>
      </w:r>
    </w:p>
    <w:p w:rsidR="006F5254" w:rsidRDefault="006F5254" w:rsidP="00433696">
      <w:pPr>
        <w:pStyle w:val="Odstavecseseznamem"/>
        <w:numPr>
          <w:ilvl w:val="1"/>
          <w:numId w:val="1"/>
        </w:numPr>
        <w:spacing w:after="0" w:line="240" w:lineRule="auto"/>
      </w:pPr>
      <w:r>
        <w:t>Zhotovitel se zavazuje zachovávat staveniště v pořádku a čistotě, odstraňovat průběžně na své náklady odpady a nečistoty vzniklé prováděním díla. Současně se zhotovitel zavazuje zajistit obecnou bezpečnost věcí a osob v místě staveniště.</w:t>
      </w:r>
    </w:p>
    <w:p w:rsidR="006F5254" w:rsidRDefault="006F5254" w:rsidP="00433696">
      <w:pPr>
        <w:pStyle w:val="Odstavecseseznamem"/>
        <w:numPr>
          <w:ilvl w:val="1"/>
          <w:numId w:val="1"/>
        </w:numPr>
        <w:spacing w:after="0" w:line="240" w:lineRule="auto"/>
      </w:pPr>
      <w: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rsidR="006F5254" w:rsidRDefault="006F5254" w:rsidP="00433696">
      <w:pPr>
        <w:pStyle w:val="Odstavecseseznamem"/>
        <w:numPr>
          <w:ilvl w:val="1"/>
          <w:numId w:val="1"/>
        </w:numPr>
        <w:spacing w:after="0" w:line="240" w:lineRule="auto"/>
      </w:pPr>
      <w:r>
        <w:t>Zhotovitel prohlašuje, že před podpisem této smlouvy řádně překontroloval předané materiální podklady a dokumentaci a řádně prověřil místní podmínky na staveništi a všechny nejasné podmínky pro realizaci díla či jeho části si vyjasnil s objednatelem a/nebo místním šetřením.</w:t>
      </w:r>
    </w:p>
    <w:p w:rsidR="006F5254" w:rsidRDefault="006F5254" w:rsidP="00433696">
      <w:pPr>
        <w:pStyle w:val="Odstavecseseznamem"/>
        <w:numPr>
          <w:ilvl w:val="1"/>
          <w:numId w:val="1"/>
        </w:numPr>
        <w:spacing w:after="0" w:line="240" w:lineRule="auto"/>
      </w:pPr>
      <w:r>
        <w:t>Zhotovitel se zavazuje, že zajistí provádění díla tak, aby provádění díla:</w:t>
      </w:r>
    </w:p>
    <w:p w:rsidR="006F5254" w:rsidRDefault="006F5254" w:rsidP="00475189">
      <w:pPr>
        <w:spacing w:after="0" w:line="240" w:lineRule="auto"/>
      </w:pPr>
      <w:r>
        <w:t xml:space="preserve">a) </w:t>
      </w:r>
      <w:r>
        <w:tab/>
        <w:t>v co nejmenší míře omezovalo okolí staveniště či jiných okolních dotčených pozemků či staveb; a</w:t>
      </w:r>
    </w:p>
    <w:p w:rsidR="006F5254" w:rsidRDefault="006F5254" w:rsidP="00475189">
      <w:pPr>
        <w:spacing w:after="0" w:line="240" w:lineRule="auto"/>
      </w:pPr>
      <w:r>
        <w:t xml:space="preserve">b) </w:t>
      </w:r>
      <w:r>
        <w:tab/>
        <w:t>neobtěžovalo třetí osoby a okolní prostory zejména hlukem, pachem, emisemi, prachem, vibracemi, exhalacemi a zastíněním nad míru přiměřenou poměrům; a</w:t>
      </w:r>
    </w:p>
    <w:p w:rsidR="006F5254" w:rsidRDefault="006F5254" w:rsidP="00475189">
      <w:pPr>
        <w:spacing w:after="0" w:line="240" w:lineRule="auto"/>
      </w:pPr>
      <w:r>
        <w:t xml:space="preserve">c) </w:t>
      </w:r>
      <w:r>
        <w:tab/>
        <w:t xml:space="preserve">nemělo nepříznivý vliv na životní prostředí, včetně minimalizace negativních vlivů na okolí staveniště; a </w:t>
      </w:r>
    </w:p>
    <w:p w:rsidR="006F5254" w:rsidRDefault="006F5254" w:rsidP="00475189">
      <w:pPr>
        <w:spacing w:after="0" w:line="240" w:lineRule="auto"/>
      </w:pPr>
      <w:r>
        <w:t xml:space="preserve">d) </w:t>
      </w:r>
      <w:r>
        <w:tab/>
        <w:t xml:space="preserve">bylo zabezpečeno pro činnost každé profese odborným dozorem zhotovitele, který bude garantovat dodržování technologických postupů. Totéž platí pro práce </w:t>
      </w:r>
      <w:r w:rsidR="00E53651">
        <w:t>podzhotovitel</w:t>
      </w:r>
      <w:r>
        <w:t xml:space="preserve">ů. Odbornou úroveň realizovaného díla jako celku zabezpečí zhotovitel odpovědnou osobou –jméno, příjmení, RČ </w:t>
      </w:r>
      <w:r w:rsidRPr="00196EBF">
        <w:rPr>
          <w:highlight w:val="yellow"/>
        </w:rPr>
        <w:t>……………………………………………,</w:t>
      </w:r>
      <w:r>
        <w:t xml:space="preserve"> Tato odpovědná osoba potvrdí stavební deník před zahájením prací na provedení díla a po dokončení díla připojením vlastnoručního podpisu, dále průběžně v průběhu realizace díla. Bez písemného souhlasu objednatele nelze provést změnu odpovědné osoby. Případná změna odpovědné osoby bude, včetně souhlasu objednatele, uvedena ve stavebním deníku. Zhotovitel zabezpečí, že odborné práce a činnosti, která nemá zapsány ve svém obchodním rejstříku nebo živnostenském listě, provede </w:t>
      </w:r>
      <w:r w:rsidR="00E53651">
        <w:t>podzhotovitel</w:t>
      </w:r>
      <w:r>
        <w:t xml:space="preserve"> s odpovídající odbornou způsobilostí. Doklady o odborné způsobilosti </w:t>
      </w:r>
      <w:r w:rsidR="00E53651">
        <w:t>podzhotovitel</w:t>
      </w:r>
      <w:r>
        <w:t>e předloží zhotovitel objednateli před zahájením prací, a dále na vyžádání objednatele průběžně v průběhu realizace díla.</w:t>
      </w:r>
    </w:p>
    <w:p w:rsidR="006F5254" w:rsidRDefault="006F5254" w:rsidP="00475189">
      <w:pPr>
        <w:spacing w:after="0" w:line="240" w:lineRule="auto"/>
      </w:pPr>
    </w:p>
    <w:p w:rsidR="006F5254" w:rsidRDefault="006F5254" w:rsidP="00433696">
      <w:pPr>
        <w:pStyle w:val="Odstavecseseznamem"/>
        <w:numPr>
          <w:ilvl w:val="1"/>
          <w:numId w:val="1"/>
        </w:numPr>
        <w:spacing w:after="0" w:line="240" w:lineRule="auto"/>
      </w:pPr>
      <w:r>
        <w:lastRenderedPageBreak/>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6F5254" w:rsidRDefault="006F5254" w:rsidP="00433696">
      <w:pPr>
        <w:pStyle w:val="Odstavecseseznamem"/>
        <w:numPr>
          <w:ilvl w:val="1"/>
          <w:numId w:val="1"/>
        </w:numPr>
        <w:spacing w:after="0" w:line="240" w:lineRule="auto"/>
      </w:pPr>
      <w:r>
        <w:t>Normy ČSN, uvedené v projektové dokumentaci, budou pro realizaci daného díla považovat obě strany za závazné v plném rozsahu.</w:t>
      </w:r>
    </w:p>
    <w:p w:rsidR="006F5254" w:rsidRDefault="006F5254" w:rsidP="00433696">
      <w:pPr>
        <w:pStyle w:val="Odstavecseseznamem"/>
        <w:numPr>
          <w:ilvl w:val="1"/>
          <w:numId w:val="1"/>
        </w:numPr>
        <w:spacing w:after="0" w:line="240" w:lineRule="auto"/>
      </w:pPr>
      <w:r>
        <w:t xml:space="preserve">Objednatel neudělil zhotoviteli žádné oprávnění najímat jakékoli osoby jménem objednatele. Současně smluvní strany dohodly, že každá osoba zaměstnaná nebo jinak využívaná zhotovitelem při provádění díla (např. </w:t>
      </w:r>
      <w:r w:rsidR="00E53651">
        <w:t>podzhotovitel</w:t>
      </w:r>
      <w:r>
        <w:t>sky) bude placena zhotovitelem a bude považována pro účely této smlouvy za zaměstnance zhotovitele.</w:t>
      </w:r>
    </w:p>
    <w:p w:rsidR="006F5254" w:rsidRDefault="006F5254" w:rsidP="00433696">
      <w:pPr>
        <w:pStyle w:val="Odstavecseseznamem"/>
        <w:numPr>
          <w:ilvl w:val="1"/>
          <w:numId w:val="1"/>
        </w:numPr>
        <w:spacing w:after="0" w:line="240" w:lineRule="auto"/>
      </w:pPr>
      <w:r>
        <w:t>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článku VIII. odst. 8.6. této smlouvy.</w:t>
      </w:r>
    </w:p>
    <w:p w:rsidR="006F5254" w:rsidRDefault="006F5254" w:rsidP="00433696">
      <w:pPr>
        <w:pStyle w:val="Odstavecseseznamem"/>
        <w:numPr>
          <w:ilvl w:val="1"/>
          <w:numId w:val="1"/>
        </w:numPr>
        <w:spacing w:after="0" w:line="240" w:lineRule="auto"/>
      </w:pPr>
      <w:r>
        <w:t>Zhotovitel se zavazuje uhradit objednateli do třiceti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rsidR="006F5254" w:rsidRDefault="006F5254" w:rsidP="00433696">
      <w:pPr>
        <w:pStyle w:val="Odstavecseseznamem"/>
        <w:numPr>
          <w:ilvl w:val="1"/>
          <w:numId w:val="1"/>
        </w:numPr>
        <w:spacing w:after="0" w:line="240" w:lineRule="auto"/>
      </w:pPr>
      <w:r>
        <w:t xml:space="preserve">Změna </w:t>
      </w:r>
      <w:r w:rsidR="00E53651">
        <w:t>podzhotovitel</w:t>
      </w:r>
      <w:r>
        <w:t xml:space="preserve">e uvedeného v nabídce je možná pouze se souhlasem zadavatele, a to i tehdy, pokud uchazeč pomocí tohoto </w:t>
      </w:r>
      <w:r w:rsidR="00E53651">
        <w:t>podzhotovitel</w:t>
      </w:r>
      <w:r>
        <w:t xml:space="preserve">e neprokazoval splnění kvalifikace. Pokud však uchazeč prokázal splnění části kvalifikace pomocí </w:t>
      </w:r>
      <w:r w:rsidR="00E53651">
        <w:t>podzhotovitel</w:t>
      </w:r>
      <w:r>
        <w:t xml:space="preserve">e, je oprávněn ho nahradit pouze </w:t>
      </w:r>
      <w:r w:rsidR="00E53651">
        <w:t>podzhotovitel</w:t>
      </w:r>
      <w:r>
        <w:t xml:space="preserve">em, který splňuje požadovanou část kvalifikace ve stejném nebo větším rozsahu. Zadavatel není oprávněn souhlas s výměnou </w:t>
      </w:r>
      <w:r w:rsidR="00E53651">
        <w:t>podzhotovitel</w:t>
      </w:r>
      <w:r>
        <w:t xml:space="preserve">e bez objektivního důvodu odmítnout. Dodavatel je povinen vést a průběžně aktualizovat reálný seznam všech </w:t>
      </w:r>
      <w:r w:rsidR="00E53651">
        <w:t>podzhotovitel</w:t>
      </w:r>
      <w:r>
        <w:t xml:space="preserve">ů včetně výše jejich podílu na akci. Tento přehled je povinen na vyžádání a při protokolárním předání díla předložit Objednateli. </w:t>
      </w:r>
    </w:p>
    <w:p w:rsidR="00817A75" w:rsidRDefault="00817A75" w:rsidP="00433696">
      <w:pPr>
        <w:pStyle w:val="Odstavecseseznamem"/>
        <w:numPr>
          <w:ilvl w:val="1"/>
          <w:numId w:val="1"/>
        </w:numPr>
        <w:spacing w:after="0" w:line="240" w:lineRule="auto"/>
      </w:pPr>
      <w:r>
        <w:t>Objednatel</w:t>
      </w:r>
      <w:r w:rsidR="00F34B88">
        <w:t xml:space="preserve"> je povinen</w:t>
      </w:r>
      <w:r>
        <w:t xml:space="preserve">, pokud to vyplývá ze zvláštních právních předpisů, </w:t>
      </w:r>
      <w:r w:rsidR="00F34B88">
        <w:t>jmenovat koordinátora bezpečnosti práce na staveništi.</w:t>
      </w:r>
    </w:p>
    <w:p w:rsidR="00F34B88" w:rsidRDefault="00F34B88" w:rsidP="00433696">
      <w:pPr>
        <w:pStyle w:val="Odstavecseseznamem"/>
        <w:numPr>
          <w:ilvl w:val="1"/>
          <w:numId w:val="1"/>
        </w:numPr>
        <w:spacing w:after="0" w:line="240" w:lineRule="auto"/>
      </w:pPr>
      <w:r>
        <w:t>Zhotovitel je povinen umožnit výkon technického dozoru stavebníka a autorského dozoru projektanta, případně výkon koordinátora bezpečnosti a ochrany zdraví při práci na staveništi.</w:t>
      </w:r>
    </w:p>
    <w:p w:rsidR="006F5254" w:rsidRDefault="006F5254" w:rsidP="00433696">
      <w:pPr>
        <w:pStyle w:val="Nadpis1"/>
        <w:numPr>
          <w:ilvl w:val="0"/>
          <w:numId w:val="1"/>
        </w:numPr>
      </w:pPr>
      <w:bookmarkStart w:id="10" w:name="_Toc14700858"/>
      <w:r>
        <w:t>Stavební deník</w:t>
      </w:r>
      <w:bookmarkEnd w:id="10"/>
    </w:p>
    <w:p w:rsidR="006F5254" w:rsidRDefault="006F5254" w:rsidP="00433696">
      <w:pPr>
        <w:pStyle w:val="Odstavecseseznamem"/>
        <w:numPr>
          <w:ilvl w:val="1"/>
          <w:numId w:val="1"/>
        </w:numPr>
        <w:spacing w:after="0" w:line="240" w:lineRule="auto"/>
      </w:pPr>
      <w: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w:t>
      </w:r>
      <w:r w:rsidR="00E53651">
        <w:t>podzhotovitel</w:t>
      </w:r>
      <w:r>
        <w:t>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ve znění pozdějších předpisů a bude veden zcela v souladu s požadavky vyhlášky č. 499/2006 Sb. O dokumentaci staveb, především přílohy č. 5 „Náležitosti a způsob vedení stavebního deníku a jednoduchého záznamu o stavbě“. Deník bude veden denně a obsahuje zejména tyto údaje:</w:t>
      </w:r>
    </w:p>
    <w:p w:rsidR="006F5254" w:rsidRDefault="006F5254" w:rsidP="00710283">
      <w:pPr>
        <w:spacing w:after="0" w:line="240" w:lineRule="auto"/>
        <w:ind w:left="567" w:hanging="567"/>
      </w:pPr>
      <w:r>
        <w:lastRenderedPageBreak/>
        <w:t>-</w:t>
      </w:r>
      <w:r>
        <w:tab/>
        <w:t>údaje o převzetí staveniště, zahájení prací</w:t>
      </w:r>
    </w:p>
    <w:p w:rsidR="006F5254" w:rsidRDefault="006F5254" w:rsidP="00710283">
      <w:pPr>
        <w:spacing w:after="0" w:line="240" w:lineRule="auto"/>
        <w:ind w:left="567" w:hanging="567"/>
      </w:pPr>
      <w:r>
        <w:t>-</w:t>
      </w:r>
      <w:r>
        <w:tab/>
        <w:t>údaje o počasí a o teplotě</w:t>
      </w:r>
    </w:p>
    <w:p w:rsidR="006F5254" w:rsidRDefault="006F5254" w:rsidP="00710283">
      <w:pPr>
        <w:spacing w:after="0" w:line="240" w:lineRule="auto"/>
        <w:ind w:left="567" w:hanging="567"/>
      </w:pPr>
      <w:r>
        <w:t>-</w:t>
      </w:r>
      <w:r>
        <w:tab/>
        <w:t>údaje o postupu prováděných prací s jeho odůvodněním</w:t>
      </w:r>
    </w:p>
    <w:p w:rsidR="006F5254" w:rsidRDefault="006F5254" w:rsidP="00710283">
      <w:pPr>
        <w:spacing w:after="0" w:line="240" w:lineRule="auto"/>
        <w:ind w:left="567" w:hanging="567"/>
      </w:pPr>
      <w:r>
        <w:t>-</w:t>
      </w:r>
      <w:r>
        <w:tab/>
        <w:t>přerušení nebo zastavení prací s jeho odůvodněním</w:t>
      </w:r>
    </w:p>
    <w:p w:rsidR="006F5254" w:rsidRDefault="006F5254" w:rsidP="00710283">
      <w:pPr>
        <w:spacing w:after="0" w:line="240" w:lineRule="auto"/>
        <w:ind w:left="567" w:hanging="567"/>
      </w:pPr>
      <w:r>
        <w:t>-</w:t>
      </w:r>
      <w:r>
        <w:tab/>
        <w:t>údaje o výskytu spodní vody, údaje o čerpání</w:t>
      </w:r>
    </w:p>
    <w:p w:rsidR="006F5254" w:rsidRDefault="006F5254" w:rsidP="00710283">
      <w:pPr>
        <w:spacing w:after="0" w:line="240" w:lineRule="auto"/>
        <w:ind w:left="567" w:hanging="567"/>
      </w:pPr>
      <w:r>
        <w:t>-</w:t>
      </w:r>
      <w:r>
        <w:tab/>
        <w:t>údaje o výzvě ke kontrole prací, které budou zakryty nebo dalším postupem prací se stanou nepřístupnými, kontroly objednatele následující po výzvě</w:t>
      </w:r>
    </w:p>
    <w:p w:rsidR="006F5254" w:rsidRDefault="006F5254" w:rsidP="00710283">
      <w:pPr>
        <w:spacing w:after="0" w:line="240" w:lineRule="auto"/>
        <w:ind w:left="567" w:hanging="567"/>
      </w:pPr>
      <w:r>
        <w:t>-</w:t>
      </w:r>
      <w:r>
        <w:tab/>
        <w:t>veškeré skutečnosti, které mají nepříznivý vliv na plynulý průběh prací a plnění smluv</w:t>
      </w:r>
    </w:p>
    <w:p w:rsidR="006F5254" w:rsidRDefault="006F5254" w:rsidP="00710283">
      <w:pPr>
        <w:spacing w:after="0" w:line="240" w:lineRule="auto"/>
        <w:ind w:left="567" w:hanging="567"/>
      </w:pPr>
      <w:r>
        <w:t>-</w:t>
      </w:r>
      <w:r>
        <w:tab/>
        <w:t>odchylky od dokumentace – zdůvodnění a všechna ujednání mezi zhotovitelem a objednatelem, která se stala při provádění prací, důvody pro provedení prací neobsažených v dokumentaci</w:t>
      </w:r>
    </w:p>
    <w:p w:rsidR="006F5254" w:rsidRDefault="006F5254" w:rsidP="00710283">
      <w:pPr>
        <w:spacing w:after="0" w:line="240" w:lineRule="auto"/>
        <w:ind w:left="567" w:hanging="567"/>
      </w:pPr>
      <w:r>
        <w:t>-</w:t>
      </w:r>
      <w:r>
        <w:tab/>
        <w:t>požadavky objednatele zvlášť pokud jde o odstranění závad a lhůty, ve kterých mají být odstraněny. Přitom je třeba vždy připojit stanovisko zhotovitele.</w:t>
      </w:r>
    </w:p>
    <w:p w:rsidR="006F5254" w:rsidRDefault="006F5254" w:rsidP="00710283">
      <w:pPr>
        <w:spacing w:after="0" w:line="240" w:lineRule="auto"/>
        <w:ind w:left="567" w:hanging="567"/>
      </w:pPr>
      <w:r>
        <w:t>-</w:t>
      </w:r>
      <w:r>
        <w:tab/>
        <w:t>záznamy o provedených kontrolách stavby orgány státní správy</w:t>
      </w:r>
    </w:p>
    <w:p w:rsidR="006F5254" w:rsidRDefault="006F5254" w:rsidP="00710283">
      <w:pPr>
        <w:spacing w:after="0" w:line="240" w:lineRule="auto"/>
        <w:ind w:left="567" w:hanging="567"/>
      </w:pPr>
      <w:r>
        <w:t>-</w:t>
      </w:r>
      <w:r>
        <w:tab/>
        <w:t>závažné události pro práce a škody způsobené povětrnostními vlivy a živelnými pohromami, včetně škod způsobených zhotovitelem a pokud možno též vyčíslení nároků z těchto škod.</w:t>
      </w:r>
    </w:p>
    <w:p w:rsidR="00710283" w:rsidRDefault="00710283" w:rsidP="00710283">
      <w:pPr>
        <w:spacing w:after="0" w:line="240" w:lineRule="auto"/>
        <w:ind w:left="567"/>
      </w:pPr>
    </w:p>
    <w:p w:rsidR="006F5254" w:rsidRDefault="006F5254" w:rsidP="00710283">
      <w:pPr>
        <w:spacing w:after="0" w:line="240" w:lineRule="auto"/>
        <w:ind w:left="567"/>
      </w:pPr>
      <w:r>
        <w:t>Zhotovitel je povinen nejméně jednou za týden předat objednateli průpis záznamu v deníku. Nebude-li objednatel souhlasit s obsahem záznamu, je povinen sdělit písemně své námitky zhotoviteli do pěti pracovních dnů ode dne doručení záznamu, jinak se má za to, že s obsahem záznamu souhlasí.</w:t>
      </w:r>
    </w:p>
    <w:p w:rsidR="006F5254" w:rsidRDefault="006F5254" w:rsidP="00433696">
      <w:pPr>
        <w:pStyle w:val="Odstavecseseznamem"/>
        <w:numPr>
          <w:ilvl w:val="1"/>
          <w:numId w:val="1"/>
        </w:numPr>
        <w:spacing w:after="0" w:line="240" w:lineRule="auto"/>
      </w:pPr>
      <w:r>
        <w:t xml:space="preserve">Stavební deník dle předchozího odstavce smlouvy povede odpovědná osoba dle čl. VIII. odst. 8.5. písmene d). </w:t>
      </w:r>
    </w:p>
    <w:p w:rsidR="006F5254" w:rsidRDefault="006F5254" w:rsidP="00433696">
      <w:pPr>
        <w:pStyle w:val="Odstavecseseznamem"/>
        <w:numPr>
          <w:ilvl w:val="1"/>
          <w:numId w:val="1"/>
        </w:numPr>
        <w:spacing w:after="0" w:line="240" w:lineRule="auto"/>
      </w:pPr>
      <w:r>
        <w:t xml:space="preserve">Objednatel je oprávněn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rsidR="006F5254" w:rsidRDefault="006F5254" w:rsidP="00710283">
      <w:pPr>
        <w:spacing w:after="0" w:line="240" w:lineRule="auto"/>
        <w:ind w:left="567"/>
      </w:pPr>
      <w:r>
        <w:t>Zhotovitel je povinen zabezpečit účast svých pracovníků na prověřování dodávek a prací zhotovitele, které provádí objednatel a zajistí neprodleně opatření k odstranění vytknutých závad a odchylek od projektové dokumentace provádění díla. 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6F5254" w:rsidRDefault="006F5254" w:rsidP="00F44D16">
      <w:pPr>
        <w:pStyle w:val="Nadpis1"/>
        <w:numPr>
          <w:ilvl w:val="0"/>
          <w:numId w:val="1"/>
        </w:numPr>
      </w:pPr>
      <w:bookmarkStart w:id="11" w:name="_Toc14700859"/>
      <w:r>
        <w:t>Staveniště a jeho zařízení</w:t>
      </w:r>
      <w:bookmarkEnd w:id="11"/>
    </w:p>
    <w:p w:rsidR="006F5254" w:rsidRDefault="006F5254" w:rsidP="00433696">
      <w:pPr>
        <w:pStyle w:val="Odstavecseseznamem"/>
        <w:numPr>
          <w:ilvl w:val="1"/>
          <w:numId w:val="1"/>
        </w:numPr>
        <w:spacing w:after="0" w:line="240" w:lineRule="auto"/>
      </w:pPr>
      <w:r>
        <w:t>Objednatel protokolárně předá zhotoviteli staveniště včetně místa pro provádění díla nejpozději do termínu dle čl. IV. odst. 4.1. této smlouvy. O předání staveniště objednatelem zhotoviteli bude sepsán písemný protokol, který bude vyhotoven ve dvou stejnopisech, z nichž každá smluvní strana obdrží po jednom stejnopise, a bude podepsán oběma smluvními stranami.</w:t>
      </w:r>
    </w:p>
    <w:p w:rsidR="006F5254" w:rsidRDefault="006F5254" w:rsidP="00433696">
      <w:pPr>
        <w:spacing w:after="0" w:line="240" w:lineRule="auto"/>
        <w:ind w:left="708"/>
      </w:pPr>
      <w:r>
        <w:t>Při předání staveniště bude objednatelem provedeno předání dokladů o staveništi.</w:t>
      </w:r>
    </w:p>
    <w:p w:rsidR="006F5254" w:rsidRDefault="006F5254" w:rsidP="00433696">
      <w:pPr>
        <w:spacing w:after="0" w:line="240" w:lineRule="auto"/>
        <w:ind w:left="708"/>
      </w:pPr>
      <w:r>
        <w:t xml:space="preserve">Staveništěm se pro účely této smlouvy rozumí místo určené k provádění díla dle této smlouvy a další pozemky a prostory projednané ve smyslu podmínek DPS a této smlouvy. Staveniště </w:t>
      </w:r>
      <w:r>
        <w:lastRenderedPageBreak/>
        <w:t>bude vymezeno protokolem o předání staveniště. Při předání staveniště bude objednatelem určen způsob napojení na zdroj vody, elektřiny apod.</w:t>
      </w:r>
    </w:p>
    <w:p w:rsidR="006F5254" w:rsidRDefault="006F5254" w:rsidP="00433696">
      <w:pPr>
        <w:pStyle w:val="Odstavecseseznamem"/>
        <w:numPr>
          <w:ilvl w:val="1"/>
          <w:numId w:val="1"/>
        </w:numPr>
        <w:spacing w:after="0" w:line="240" w:lineRule="auto"/>
      </w:pPr>
      <w:r>
        <w:t>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w:t>
      </w:r>
    </w:p>
    <w:p w:rsidR="006F5254" w:rsidRDefault="006F5254" w:rsidP="00433696">
      <w:pPr>
        <w:pStyle w:val="Odstavecseseznamem"/>
        <w:numPr>
          <w:ilvl w:val="1"/>
          <w:numId w:val="1"/>
        </w:numPr>
        <w:spacing w:after="0" w:line="240" w:lineRule="auto"/>
      </w:pPr>
      <w:r>
        <w:t>Zhotovitel bude mít v průběhu realizace a dokončování předmětu díla na staveništi výhradní odpovědnost za:</w:t>
      </w:r>
    </w:p>
    <w:p w:rsidR="006F5254" w:rsidRDefault="006F5254" w:rsidP="009F3441">
      <w:pPr>
        <w:spacing w:after="0" w:line="240" w:lineRule="auto"/>
        <w:ind w:left="792" w:hanging="705"/>
      </w:pPr>
      <w:r>
        <w:t>a)</w:t>
      </w:r>
      <w:r>
        <w:tab/>
        <w:t>zajištění bezpečnosti všech osob oprávněných k pohybu na staveništi, udržování staveniště v uspořádaném stavu za účelem předcházení vzniku škod; a</w:t>
      </w:r>
    </w:p>
    <w:p w:rsidR="006F5254" w:rsidRDefault="006F5254" w:rsidP="009F3441">
      <w:pPr>
        <w:spacing w:after="0" w:line="240" w:lineRule="auto"/>
        <w:ind w:left="792" w:hanging="705"/>
      </w:pPr>
      <w:r>
        <w:t>b)</w:t>
      </w:r>
      <w:r>
        <w:tab/>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a</w:t>
      </w:r>
    </w:p>
    <w:p w:rsidR="006F5254" w:rsidRDefault="006F5254" w:rsidP="009F3441">
      <w:pPr>
        <w:spacing w:after="0" w:line="240" w:lineRule="auto"/>
        <w:ind w:left="792" w:hanging="705"/>
      </w:pPr>
      <w:r>
        <w:t>c)</w:t>
      </w:r>
      <w:r>
        <w:tab/>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6F5254" w:rsidRDefault="006F5254" w:rsidP="00433696">
      <w:pPr>
        <w:pStyle w:val="Odstavecseseznamem"/>
        <w:numPr>
          <w:ilvl w:val="1"/>
          <w:numId w:val="1"/>
        </w:numPr>
        <w:spacing w:after="0" w:line="240" w:lineRule="auto"/>
      </w:pPr>
      <w: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6F5254" w:rsidRDefault="006F5254" w:rsidP="00F44D16">
      <w:pPr>
        <w:pStyle w:val="Odstavecseseznamem"/>
        <w:numPr>
          <w:ilvl w:val="1"/>
          <w:numId w:val="1"/>
        </w:numPr>
        <w:spacing w:after="0" w:line="240" w:lineRule="auto"/>
      </w:pPr>
      <w:r>
        <w:t>Zhotovitel zajišťuje přípravu staveniště, zařízení staveniště, veškerou dopravu, skládku, případně mezideponii materiálu, včetně zajištění energií a médií potřebných k provádění prací, na vlastní účet. Tyto náklady jsou součástí Ceny za provedení díla.</w:t>
      </w:r>
    </w:p>
    <w:p w:rsidR="006F5254" w:rsidRDefault="006F5254" w:rsidP="00F44D16">
      <w:pPr>
        <w:pStyle w:val="Odstavecseseznamem"/>
        <w:numPr>
          <w:ilvl w:val="1"/>
          <w:numId w:val="1"/>
        </w:numPr>
        <w:spacing w:after="0" w:line="240" w:lineRule="auto"/>
      </w:pPr>
      <w:r>
        <w:t>Zhotovitel se zavazuje, bez předchozího písemného souhlasu objednatele, neumístit na staveniště, jeho zařízení či prostory se staveništěm související jakékoli reklamní zařízení, ať již vlastní či ve vlastnictví třetí osoby.</w:t>
      </w:r>
    </w:p>
    <w:p w:rsidR="001111D0" w:rsidRDefault="001111D0" w:rsidP="00F44D16">
      <w:pPr>
        <w:pStyle w:val="Odstavecseseznamem"/>
        <w:numPr>
          <w:ilvl w:val="1"/>
          <w:numId w:val="1"/>
        </w:numPr>
        <w:spacing w:after="0" w:line="240" w:lineRule="auto"/>
      </w:pPr>
      <w:r>
        <w:t>Zhotovitel zabezpečuje zařízení staveniště v souladu se svými spotřebami, dokumentací předanou objednatelem a s požadavky objednatele.</w:t>
      </w:r>
    </w:p>
    <w:p w:rsidR="001111D0" w:rsidRDefault="001111D0" w:rsidP="001111D0">
      <w:pPr>
        <w:pStyle w:val="Odstavecseseznamem"/>
        <w:numPr>
          <w:ilvl w:val="1"/>
          <w:numId w:val="1"/>
        </w:numPr>
        <w:spacing w:after="0" w:line="240" w:lineRule="auto"/>
      </w:pPr>
      <w: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rsidR="001111D0" w:rsidRDefault="001111D0" w:rsidP="00A50FBB">
      <w:pPr>
        <w:pStyle w:val="Odstavecseseznamem"/>
        <w:spacing w:after="0" w:line="240" w:lineRule="auto"/>
        <w:ind w:left="567"/>
      </w:pPr>
    </w:p>
    <w:p w:rsidR="006F5254" w:rsidRDefault="006F5254" w:rsidP="00F44D16">
      <w:pPr>
        <w:pStyle w:val="Nadpis1"/>
        <w:numPr>
          <w:ilvl w:val="0"/>
          <w:numId w:val="1"/>
        </w:numPr>
      </w:pPr>
      <w:bookmarkStart w:id="12" w:name="_Toc14700860"/>
      <w:r>
        <w:t>Podmínky provádění díla</w:t>
      </w:r>
      <w:bookmarkEnd w:id="12"/>
    </w:p>
    <w:p w:rsidR="006F5254" w:rsidRDefault="006F5254" w:rsidP="00710283">
      <w:pPr>
        <w:pStyle w:val="Odstavecseseznamem"/>
        <w:numPr>
          <w:ilvl w:val="1"/>
          <w:numId w:val="1"/>
        </w:numPr>
        <w:spacing w:after="0" w:line="240" w:lineRule="auto"/>
        <w:ind w:left="0" w:firstLine="0"/>
      </w:pPr>
      <w:r>
        <w:t>Zhotovitel bude svým jménem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užívání veřejných ploch a překopy komunikací, včetně jejich uvedení do původního stavu, spolupráce s objednatelem ve věci předání pozemků, zeleně a ostatních ploch, řešení způsobu odstranění zaviněných škod, které způsobí na majetku fyzických a právnických osob v průběhu díla a vytyčení podzemních inženýrských sítí.</w:t>
      </w:r>
    </w:p>
    <w:p w:rsidR="006F5254" w:rsidRDefault="006F5254" w:rsidP="00475189">
      <w:pPr>
        <w:pStyle w:val="Odstavecseseznamem"/>
        <w:numPr>
          <w:ilvl w:val="1"/>
          <w:numId w:val="1"/>
        </w:numPr>
        <w:spacing w:after="0" w:line="240" w:lineRule="auto"/>
      </w:pPr>
      <w:r>
        <w:t xml:space="preserve">Zhotovitel je povinen zajistit a financovat veškeré </w:t>
      </w:r>
      <w:r w:rsidR="00E53651">
        <w:t>podzhotovitel</w:t>
      </w:r>
      <w:r>
        <w:t>ské práce a nese za ně záruku v plném rozsahu dle této smlouvy.</w:t>
      </w:r>
      <w:r>
        <w:tab/>
      </w:r>
    </w:p>
    <w:p w:rsidR="006F5254" w:rsidRDefault="006F5254" w:rsidP="00710283">
      <w:pPr>
        <w:pStyle w:val="Odstavecseseznamem"/>
        <w:numPr>
          <w:ilvl w:val="1"/>
          <w:numId w:val="1"/>
        </w:numPr>
        <w:spacing w:after="0" w:line="240" w:lineRule="auto"/>
        <w:ind w:left="0" w:firstLine="0"/>
      </w:pPr>
      <w:r>
        <w:t xml:space="preserve">Zhotovitel je povinen předložit objednateli písemný seznam všech svých předpokládaných </w:t>
      </w:r>
      <w:r w:rsidR="00E53651">
        <w:t>podzhotovitel</w:t>
      </w:r>
      <w:r>
        <w:t xml:space="preserve">ů do sedmi kalendářních dnů ode dne podpisu této smlouvy. Zhotovitel není oprávněn pověřit provedením díla ani jeho části jinou osobu bez </w:t>
      </w:r>
      <w:r w:rsidR="00710283">
        <w:t>písemného souhlasu objednatele.</w:t>
      </w:r>
    </w:p>
    <w:p w:rsidR="006F5254" w:rsidRDefault="006F5254" w:rsidP="00475189">
      <w:pPr>
        <w:pStyle w:val="Odstavecseseznamem"/>
        <w:numPr>
          <w:ilvl w:val="1"/>
          <w:numId w:val="1"/>
        </w:numPr>
        <w:spacing w:after="0" w:line="240" w:lineRule="auto"/>
      </w:pPr>
      <w:r>
        <w:lastRenderedPageBreak/>
        <w:t>Zhotovitel zodpovídá za to, že veškeré dodávky budou souhlasit se specifikací uvedenou v projektové dokumentaci, zodpovídá za kvalitu použitého materiálu, který musí odpovída</w:t>
      </w:r>
      <w:r w:rsidR="00710283">
        <w:t>t příslušným právním a technickým</w:t>
      </w:r>
      <w: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čl. VIII. odst. 8.5. písmeno d) této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dle stavebního zákona v platném znění.</w:t>
      </w:r>
    </w:p>
    <w:p w:rsidR="006F5254" w:rsidRDefault="006F5254" w:rsidP="00F44D16">
      <w:pPr>
        <w:pStyle w:val="Odstavecseseznamem"/>
        <w:numPr>
          <w:ilvl w:val="1"/>
          <w:numId w:val="1"/>
        </w:numPr>
        <w:spacing w:after="0" w:line="240" w:lineRule="auto"/>
      </w:pPr>
      <w:r>
        <w:t>Zhotovitel je povinen zajistit dílo a staveniště do doby jeho řádného předání objednateli v souladu s touto smlouvou proti krádeži a vandalismu.</w:t>
      </w:r>
    </w:p>
    <w:p w:rsidR="006F5254" w:rsidRDefault="006F5254" w:rsidP="00710283">
      <w:pPr>
        <w:pStyle w:val="Odstavecseseznamem"/>
        <w:numPr>
          <w:ilvl w:val="1"/>
          <w:numId w:val="1"/>
        </w:numPr>
        <w:spacing w:after="0" w:line="240" w:lineRule="auto"/>
        <w:ind w:left="0" w:firstLine="0"/>
      </w:pPr>
      <w: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rsidR="006F5254" w:rsidRDefault="006F5254" w:rsidP="00710283">
      <w:pPr>
        <w:pStyle w:val="Odstavecseseznamem"/>
        <w:numPr>
          <w:ilvl w:val="1"/>
          <w:numId w:val="1"/>
        </w:numPr>
        <w:spacing w:after="0" w:line="240" w:lineRule="auto"/>
        <w:ind w:left="0" w:firstLine="0"/>
      </w:pPr>
      <w:r>
        <w:t>Zhotovitel je povinen v průběhu realizace díla zanést do projektové dokumentace s</w:t>
      </w:r>
      <w:r w:rsidR="00710283">
        <w:t xml:space="preserve">kutečného </w:t>
      </w:r>
      <w:r>
        <w:t xml:space="preserve">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dle čl. VIII. odst. 8.5. písmene d) a datem. </w:t>
      </w:r>
    </w:p>
    <w:p w:rsidR="006F5254" w:rsidRDefault="006F5254" w:rsidP="00710283">
      <w:pPr>
        <w:spacing w:after="0" w:line="240" w:lineRule="auto"/>
      </w:pPr>
      <w:r>
        <w:t>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rsidR="006F5254" w:rsidRDefault="006F5254" w:rsidP="00F44D16">
      <w:pPr>
        <w:pStyle w:val="Odstavecseseznamem"/>
        <w:numPr>
          <w:ilvl w:val="1"/>
          <w:numId w:val="1"/>
        </w:numPr>
        <w:spacing w:after="0" w:line="240" w:lineRule="auto"/>
      </w:pPr>
      <w:r>
        <w:t>Práce a konstrukce, které budou v dalším postupu zakryty nebo se stanou nepřístupnými, je objednatel oprávněn prověřit. K jejich zakrytí musí dát zástupce objednatele písemný souhlas ve stavebním deníku. Toto prověření provede objednatel po obdržení výzvy zhotovitele dle ustanovení čl. IX. odst. 9.3. této smlouvy.</w:t>
      </w:r>
    </w:p>
    <w:p w:rsidR="006F5254" w:rsidRDefault="006F5254" w:rsidP="00F44D16">
      <w:pPr>
        <w:pStyle w:val="Odstavecseseznamem"/>
        <w:numPr>
          <w:ilvl w:val="1"/>
          <w:numId w:val="1"/>
        </w:numPr>
        <w:spacing w:after="0" w:line="240" w:lineRule="auto"/>
      </w:pPr>
      <w:r>
        <w:t>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čl. VIII. odst. 8.5. písm. d).</w:t>
      </w:r>
    </w:p>
    <w:p w:rsidR="009F3441" w:rsidRDefault="009F3441">
      <w:pPr>
        <w:rPr>
          <w:rFonts w:asciiTheme="majorHAnsi" w:eastAsiaTheme="majorEastAsia" w:hAnsiTheme="majorHAnsi" w:cstheme="majorBidi"/>
          <w:b/>
          <w:bCs/>
          <w:color w:val="365F91" w:themeColor="accent1" w:themeShade="BF"/>
          <w:sz w:val="28"/>
          <w:szCs w:val="28"/>
        </w:rPr>
      </w:pPr>
      <w:r>
        <w:br w:type="page"/>
      </w:r>
    </w:p>
    <w:p w:rsidR="006F5254" w:rsidRDefault="006F5254" w:rsidP="00F44D16">
      <w:pPr>
        <w:pStyle w:val="Nadpis1"/>
        <w:numPr>
          <w:ilvl w:val="0"/>
          <w:numId w:val="1"/>
        </w:numPr>
      </w:pPr>
      <w:bookmarkStart w:id="13" w:name="_Toc14700861"/>
      <w:r>
        <w:lastRenderedPageBreak/>
        <w:t>Předání a převzetí díla</w:t>
      </w:r>
      <w:bookmarkEnd w:id="13"/>
    </w:p>
    <w:p w:rsidR="006F5254" w:rsidRDefault="006F5254" w:rsidP="00F44D16">
      <w:pPr>
        <w:pStyle w:val="Odstavecseseznamem"/>
        <w:numPr>
          <w:ilvl w:val="1"/>
          <w:numId w:val="1"/>
        </w:numPr>
        <w:spacing w:after="0" w:line="240" w:lineRule="auto"/>
      </w:pPr>
      <w:r>
        <w:t xml:space="preserve">Zhotovitel se zavazuje řádně protokolárně předat dílo objednateli nejpozději v termínu dle čl. IV. odst. 4.1. této smlouvy. </w:t>
      </w:r>
    </w:p>
    <w:p w:rsidR="006F5254" w:rsidRDefault="006F5254" w:rsidP="00475189">
      <w:pPr>
        <w:spacing w:after="0" w:line="240" w:lineRule="auto"/>
      </w:pPr>
    </w:p>
    <w:p w:rsidR="006F5254" w:rsidRDefault="006F5254" w:rsidP="00F44D16">
      <w:pPr>
        <w:pStyle w:val="Odstavecseseznamem"/>
        <w:numPr>
          <w:ilvl w:val="1"/>
          <w:numId w:val="1"/>
        </w:numPr>
        <w:spacing w:after="0" w:line="240" w:lineRule="auto"/>
      </w:pPr>
      <w:r>
        <w:t>Nejpozději na poslední den proveden</w:t>
      </w:r>
      <w:r w:rsidR="00D06517">
        <w:t xml:space="preserve">í díla, resp. jeho části, zorganizuje objednatel přejímací řízení </w:t>
      </w:r>
      <w:r>
        <w:t xml:space="preserve">písemným oznámením, které musí být doručeno alespoň pět pracovních dnů předem. </w:t>
      </w:r>
      <w:r w:rsidR="00D06517">
        <w:t>Objednatel je povinen přizvat k předání a převzetí díla osoby vykonávající funkci technického dozoru stavebníka, případně také autorského dozoru projektanta.</w:t>
      </w:r>
    </w:p>
    <w:p w:rsidR="006F5254" w:rsidRDefault="006F5254" w:rsidP="00475189">
      <w:pPr>
        <w:spacing w:after="0" w:line="240" w:lineRule="auto"/>
      </w:pPr>
    </w:p>
    <w:p w:rsidR="006F5254" w:rsidRDefault="006F5254" w:rsidP="00F44D16">
      <w:pPr>
        <w:pStyle w:val="Odstavecseseznamem"/>
        <w:numPr>
          <w:ilvl w:val="1"/>
          <w:numId w:val="1"/>
        </w:numPr>
        <w:spacing w:after="0" w:line="240" w:lineRule="auto"/>
      </w:pPr>
      <w:r>
        <w:t xml:space="preserve">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D06517">
        <w:t>objednatel</w:t>
      </w:r>
      <w:r>
        <w:t>.</w:t>
      </w:r>
    </w:p>
    <w:p w:rsidR="006F5254" w:rsidRDefault="006F5254" w:rsidP="00D06517">
      <w:pPr>
        <w:spacing w:after="0" w:line="240" w:lineRule="auto"/>
        <w:ind w:left="567"/>
      </w:pPr>
      <w:r>
        <w:t>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rsidR="006F5254" w:rsidRDefault="006F5254" w:rsidP="00475189">
      <w:pPr>
        <w:spacing w:after="0" w:line="240" w:lineRule="auto"/>
      </w:pPr>
      <w:r>
        <w:t xml:space="preserve">a) </w:t>
      </w:r>
      <w:r>
        <w:tab/>
        <w:t>touto smlouvou, a</w:t>
      </w:r>
    </w:p>
    <w:p w:rsidR="006F5254" w:rsidRDefault="006F5254" w:rsidP="00475189">
      <w:pPr>
        <w:spacing w:after="0" w:line="240" w:lineRule="auto"/>
      </w:pPr>
      <w:r>
        <w:t xml:space="preserve">b) </w:t>
      </w:r>
      <w:r>
        <w:tab/>
        <w:t>podmínkami stanovenými ČSN a EN, a</w:t>
      </w:r>
    </w:p>
    <w:p w:rsidR="006F5254" w:rsidRDefault="006F5254" w:rsidP="00475189">
      <w:pPr>
        <w:spacing w:after="0" w:line="240" w:lineRule="auto"/>
      </w:pPr>
      <w:r>
        <w:t xml:space="preserve">c) </w:t>
      </w:r>
      <w:r>
        <w:tab/>
        <w:t>projektem zpracovaným na dílo (vč. energetického auditu), a</w:t>
      </w:r>
    </w:p>
    <w:p w:rsidR="006F5254" w:rsidRDefault="006F5254" w:rsidP="00475189">
      <w:pPr>
        <w:spacing w:after="0" w:line="240" w:lineRule="auto"/>
      </w:pPr>
      <w:r>
        <w:t>d)</w:t>
      </w:r>
      <w:r>
        <w:tab/>
        <w:t>obecně závaznými metodikami a doporučeními výrobců komponentů a technologií použitých při výstavbě, neodporují-li platným ČSN.</w:t>
      </w:r>
    </w:p>
    <w:p w:rsidR="006F5254" w:rsidRDefault="006F5254" w:rsidP="00475189">
      <w:pPr>
        <w:spacing w:after="0" w:line="240" w:lineRule="auto"/>
      </w:pPr>
    </w:p>
    <w:p w:rsidR="006F5254" w:rsidRDefault="006F5254" w:rsidP="00475189">
      <w:pPr>
        <w:spacing w:after="0" w:line="240" w:lineRule="auto"/>
      </w:pPr>
      <w: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za provedení díla, stanovisko objednatele, zda dílo přejímá či nikoli a soupis příloh. Předávací protokol bude vyhotoven ve třech stejnopisech, z nichž jeden obdrží zhotovitel a dva objednatel. Každý stejnopis bude podepsán oběma stranami a má právní sílu originálu.</w:t>
      </w:r>
    </w:p>
    <w:p w:rsidR="006F5254" w:rsidRDefault="006F5254" w:rsidP="00475189">
      <w:pPr>
        <w:spacing w:after="0" w:line="240" w:lineRule="auto"/>
      </w:pPr>
    </w:p>
    <w:p w:rsidR="006F5254" w:rsidRDefault="006F5254" w:rsidP="00F44D16">
      <w:pPr>
        <w:pStyle w:val="Odstavecseseznamem"/>
        <w:numPr>
          <w:ilvl w:val="1"/>
          <w:numId w:val="1"/>
        </w:numPr>
        <w:spacing w:after="0" w:line="240" w:lineRule="auto"/>
      </w:pPr>
      <w:r>
        <w:t>V případě, že je objednatelem přebíráno dokončené dílo, skutečnost, že dílo je dokončeno co do množství, jakosti, kompletnosti a schopnosti trvalého užívání, prokazuje zásadně zhotovitel a za tím účelem předkládá nezbytné písemné doklady objednateli.</w:t>
      </w:r>
    </w:p>
    <w:p w:rsidR="006F5254" w:rsidRDefault="006F5254" w:rsidP="00D06517">
      <w:pPr>
        <w:spacing w:after="0" w:line="240" w:lineRule="auto"/>
        <w:ind w:left="567"/>
      </w:pPr>
      <w:r>
        <w:t xml:space="preserve">Zhotovitel doloží objednateli před zahájením přejímacího řízení úplný seznam všech předávaných dokladů zejména: </w:t>
      </w:r>
    </w:p>
    <w:p w:rsidR="006F5254" w:rsidRDefault="006F5254" w:rsidP="009F3441">
      <w:pPr>
        <w:spacing w:after="0" w:line="240" w:lineRule="auto"/>
        <w:ind w:left="851" w:hanging="567"/>
      </w:pPr>
      <w:r>
        <w:t>•</w:t>
      </w:r>
      <w:r>
        <w:tab/>
        <w:t>dokumentaci skutečného provedení díla, potvrzenou oprávněnou osobou včetně dokladové části</w:t>
      </w:r>
    </w:p>
    <w:p w:rsidR="006F5254" w:rsidRDefault="006F5254" w:rsidP="009F3441">
      <w:pPr>
        <w:spacing w:after="0" w:line="240" w:lineRule="auto"/>
        <w:ind w:left="851" w:hanging="567"/>
      </w:pPr>
      <w:r>
        <w:t>•</w:t>
      </w:r>
      <w:r>
        <w:tab/>
        <w:t xml:space="preserve">geometrické plány, zaměření stavby (v tištěné i elektronické formě),  </w:t>
      </w:r>
    </w:p>
    <w:p w:rsidR="006F5254" w:rsidRDefault="006F5254" w:rsidP="009F3441">
      <w:pPr>
        <w:spacing w:after="0" w:line="240" w:lineRule="auto"/>
        <w:ind w:left="851" w:hanging="567"/>
      </w:pPr>
      <w:r>
        <w:t>•</w:t>
      </w:r>
      <w:r>
        <w:tab/>
        <w:t xml:space="preserve">stavební deník (1x originál, 1x kopii), </w:t>
      </w:r>
    </w:p>
    <w:p w:rsidR="006F5254" w:rsidRDefault="006F5254" w:rsidP="009F3441">
      <w:pPr>
        <w:spacing w:after="0" w:line="240" w:lineRule="auto"/>
        <w:ind w:left="851" w:hanging="567"/>
      </w:pPr>
      <w:r>
        <w:t>•</w:t>
      </w:r>
      <w:r>
        <w:tab/>
        <w:t xml:space="preserve">zápisy o prověření prací a konstrukcí zakrytých v průběhu prací, </w:t>
      </w:r>
    </w:p>
    <w:p w:rsidR="006F5254" w:rsidRDefault="006F5254" w:rsidP="009F3441">
      <w:pPr>
        <w:spacing w:after="0" w:line="240" w:lineRule="auto"/>
        <w:ind w:left="851" w:hanging="567"/>
      </w:pPr>
      <w:r>
        <w:t>•</w:t>
      </w:r>
      <w:r>
        <w:tab/>
        <w:t>zkušební, záruční listy a dodací listy</w:t>
      </w:r>
    </w:p>
    <w:p w:rsidR="006F5254" w:rsidRDefault="006F5254" w:rsidP="009F3441">
      <w:pPr>
        <w:spacing w:after="0" w:line="240" w:lineRule="auto"/>
        <w:ind w:left="851" w:hanging="567"/>
      </w:pPr>
      <w:r>
        <w:t>•</w:t>
      </w:r>
      <w:r>
        <w:tab/>
        <w:t>seznam zařízení se zkrácenou zárukou</w:t>
      </w:r>
    </w:p>
    <w:p w:rsidR="006F5254" w:rsidRDefault="006F5254" w:rsidP="009F3441">
      <w:pPr>
        <w:spacing w:after="0" w:line="240" w:lineRule="auto"/>
        <w:ind w:left="851" w:hanging="567"/>
      </w:pPr>
      <w:r>
        <w:t>•</w:t>
      </w:r>
      <w:r>
        <w:tab/>
        <w:t>veškerá osvědčení o zkouškách a certifikaci použitých materiálů a výrobků</w:t>
      </w:r>
    </w:p>
    <w:p w:rsidR="006F5254" w:rsidRDefault="006F5254" w:rsidP="009F3441">
      <w:pPr>
        <w:spacing w:after="0" w:line="240" w:lineRule="auto"/>
        <w:ind w:left="851" w:hanging="567"/>
      </w:pPr>
      <w:r>
        <w:t>•</w:t>
      </w:r>
      <w:r>
        <w:tab/>
        <w:t>revizní zprávy a doklady o ověření funkčnosti zařízení zabudovaných do díla</w:t>
      </w:r>
    </w:p>
    <w:p w:rsidR="006F5254" w:rsidRDefault="006F5254" w:rsidP="009F3441">
      <w:pPr>
        <w:spacing w:after="0" w:line="240" w:lineRule="auto"/>
        <w:ind w:left="851" w:hanging="567"/>
      </w:pPr>
      <w:r>
        <w:t>•</w:t>
      </w:r>
      <w:r>
        <w:tab/>
        <w:t xml:space="preserve">deník vícenákladů, </w:t>
      </w:r>
    </w:p>
    <w:p w:rsidR="006F5254" w:rsidRDefault="006F5254" w:rsidP="009F3441">
      <w:pPr>
        <w:spacing w:after="0" w:line="240" w:lineRule="auto"/>
        <w:ind w:left="851" w:hanging="567"/>
      </w:pPr>
      <w:r>
        <w:t>•</w:t>
      </w:r>
      <w:r>
        <w:tab/>
        <w:t xml:space="preserve">doklad o zabezpečení likvidace odpadů (vážní lístky) v souladu se zákonem č. 185/2001 Sb. </w:t>
      </w:r>
    </w:p>
    <w:p w:rsidR="006F5254" w:rsidRDefault="006F5254" w:rsidP="009F3441">
      <w:pPr>
        <w:spacing w:after="0" w:line="240" w:lineRule="auto"/>
        <w:ind w:left="851" w:hanging="567"/>
      </w:pPr>
      <w:r>
        <w:lastRenderedPageBreak/>
        <w:t>•</w:t>
      </w:r>
      <w:r>
        <w:tab/>
        <w:t>osvědčení, atesty a prohlášení o shodě na použité stavební výrobky podle § 13 zák. č. 22/1997 Sb. a nařízení vlády č. 163/2002 Sb., kterými se stanoví technické požadavky na stavební výrobky.</w:t>
      </w:r>
    </w:p>
    <w:p w:rsidR="006F5254" w:rsidRDefault="006F5254" w:rsidP="009F3441">
      <w:pPr>
        <w:spacing w:after="0" w:line="240" w:lineRule="auto"/>
        <w:ind w:left="851" w:hanging="567"/>
      </w:pPr>
      <w:r>
        <w:t>•</w:t>
      </w:r>
      <w:r>
        <w:tab/>
        <w:t xml:space="preserve">a další doklady prokazující splnění podmínek, stanovených smlouvou. </w:t>
      </w:r>
    </w:p>
    <w:p w:rsidR="006F5254" w:rsidRDefault="006F5254" w:rsidP="009F3441">
      <w:pPr>
        <w:spacing w:after="0" w:line="240" w:lineRule="auto"/>
        <w:ind w:left="851"/>
      </w:pPr>
      <w:r>
        <w:t>V případě, že nedojde k předložení a předání objednateli shora uvedených dokladů nejpozději při přejímacím řízení, nepovažuje se dílo za řádně předané.</w:t>
      </w:r>
    </w:p>
    <w:p w:rsidR="006F5254" w:rsidRDefault="006F5254" w:rsidP="00F44D16">
      <w:pPr>
        <w:pStyle w:val="Odstavecseseznamem"/>
        <w:numPr>
          <w:ilvl w:val="1"/>
          <w:numId w:val="1"/>
        </w:numPr>
        <w:spacing w:after="0" w:line="240" w:lineRule="auto"/>
      </w:pPr>
      <w:r>
        <w:t>V případě, že se při přejímání díla objednatelem prokáže, že je zhotovitelem předáváno dílo, které nese vady a/nebo nedodělky které samy o sobě nebo ve spojení s jinými brání užívání stavby funkčně nebo esteticky, nebo její užívání podstatným způsobem omezují,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6F5254" w:rsidRDefault="006F5254" w:rsidP="00D06517">
      <w:pPr>
        <w:spacing w:after="0" w:line="240" w:lineRule="auto"/>
        <w:ind w:left="567"/>
      </w:pPr>
      <w:r>
        <w:t>Vady a nedodělky, které nebránily převzetí díla objednatelem, je zhotovitel povinen odstranit v termínu 7 dní po protokolárním předání díla.</w:t>
      </w:r>
    </w:p>
    <w:p w:rsidR="006F5254" w:rsidRDefault="006F5254" w:rsidP="00475189">
      <w:pPr>
        <w:spacing w:after="0" w:line="240" w:lineRule="auto"/>
      </w:pPr>
    </w:p>
    <w:p w:rsidR="006F5254" w:rsidRDefault="006F5254" w:rsidP="00F44D16">
      <w:pPr>
        <w:pStyle w:val="Odstavecseseznamem"/>
        <w:numPr>
          <w:ilvl w:val="1"/>
          <w:numId w:val="1"/>
        </w:numPr>
        <w:spacing w:after="0" w:line="240" w:lineRule="auto"/>
      </w:pPr>
      <w:r>
        <w:t>Pro případ odstoupení kterékoli ze smluvních stran od smlouvy bude analogicky použito ustanovení článku XII. této smlouvy.</w:t>
      </w:r>
    </w:p>
    <w:p w:rsidR="006F5254" w:rsidRDefault="006F5254" w:rsidP="00475189">
      <w:pPr>
        <w:spacing w:after="0" w:line="240" w:lineRule="auto"/>
      </w:pPr>
    </w:p>
    <w:p w:rsidR="006F5254" w:rsidRDefault="006F5254" w:rsidP="00F44D16">
      <w:pPr>
        <w:pStyle w:val="Odstavecseseznamem"/>
        <w:numPr>
          <w:ilvl w:val="1"/>
          <w:numId w:val="1"/>
        </w:numPr>
        <w:spacing w:after="0" w:line="240" w:lineRule="auto"/>
      </w:pPr>
      <w:r>
        <w:t xml:space="preserve">Za řádně provedené a dokončené dílo je považováno dílo zhotovené v rozsahu, o parametrech a s vlastnostmi stanovenými touto smlouvou, které je bez vad a nedodělků, k němuž je zhotovitelem dodána dokumentace vyžadovaná touto smlouvou, a které je označeno veškerými potřebnými, popř. výstražnými popisy, výstražnými či orientačními tabulkami, je vybaveno příslušným vybavením dle platných obecně závazných předpisů a norem a jsou k němu ze strany zhotovitele poskytnuta další sjednaná plnění, tj. dílo kompletní a funkční a splňující jakostní a funkční parametry stanovené touto smlouvou a řádně předané objednateli. </w:t>
      </w:r>
    </w:p>
    <w:p w:rsidR="006F5254" w:rsidRDefault="006F5254" w:rsidP="00475189">
      <w:pPr>
        <w:spacing w:after="0" w:line="240" w:lineRule="auto"/>
      </w:pPr>
    </w:p>
    <w:p w:rsidR="006F5254" w:rsidRDefault="006F5254" w:rsidP="00F44D16">
      <w:pPr>
        <w:pStyle w:val="Odstavecseseznamem"/>
        <w:numPr>
          <w:ilvl w:val="1"/>
          <w:numId w:val="1"/>
        </w:numPr>
        <w:spacing w:after="0" w:line="240" w:lineRule="auto"/>
      </w:pPr>
      <w: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rsidR="006F5254" w:rsidRDefault="006F5254" w:rsidP="00475189">
      <w:pPr>
        <w:spacing w:after="0" w:line="240" w:lineRule="auto"/>
      </w:pPr>
    </w:p>
    <w:p w:rsidR="006F5254" w:rsidRDefault="006F5254" w:rsidP="00F44D16">
      <w:pPr>
        <w:pStyle w:val="Odstavecseseznamem"/>
        <w:numPr>
          <w:ilvl w:val="1"/>
          <w:numId w:val="1"/>
        </w:numPr>
        <w:spacing w:after="0" w:line="240" w:lineRule="auto"/>
      </w:pPr>
      <w: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dnů ode dne neúspěšného pokusu o předání díla zhotovitelem objednateli, je objednatel oprávněn postupovat dle článku XIV. této smlouvy.</w:t>
      </w:r>
    </w:p>
    <w:p w:rsidR="006F5254" w:rsidRDefault="006F5254" w:rsidP="00475189">
      <w:pPr>
        <w:spacing w:after="0" w:line="240" w:lineRule="auto"/>
      </w:pPr>
    </w:p>
    <w:p w:rsidR="006F5254" w:rsidRDefault="006F5254" w:rsidP="00F44D16">
      <w:pPr>
        <w:pStyle w:val="Odstavecseseznamem"/>
        <w:numPr>
          <w:ilvl w:val="1"/>
          <w:numId w:val="1"/>
        </w:numPr>
        <w:spacing w:after="0" w:line="240" w:lineRule="auto"/>
      </w:pPr>
      <w:r>
        <w:t>Článek 12.9. této smlouvy se použije obdobně i pro Vady a nedodělky, které nebránily převzetí díla objednatelem. Lhůta tří dnu započne běžet předáním díla s těmito vadami a nedodělky.</w:t>
      </w:r>
    </w:p>
    <w:p w:rsidR="009F3441" w:rsidRDefault="009F3441">
      <w:pPr>
        <w:rPr>
          <w:rFonts w:asciiTheme="majorHAnsi" w:eastAsiaTheme="majorEastAsia" w:hAnsiTheme="majorHAnsi" w:cstheme="majorBidi"/>
          <w:b/>
          <w:bCs/>
          <w:color w:val="365F91" w:themeColor="accent1" w:themeShade="BF"/>
          <w:sz w:val="28"/>
          <w:szCs w:val="28"/>
        </w:rPr>
      </w:pPr>
      <w:r>
        <w:br w:type="page"/>
      </w:r>
    </w:p>
    <w:p w:rsidR="006F5254" w:rsidRDefault="006F5254" w:rsidP="00F44D16">
      <w:pPr>
        <w:pStyle w:val="Nadpis1"/>
        <w:numPr>
          <w:ilvl w:val="0"/>
          <w:numId w:val="1"/>
        </w:numPr>
      </w:pPr>
      <w:bookmarkStart w:id="14" w:name="_Toc14700862"/>
      <w:r>
        <w:lastRenderedPageBreak/>
        <w:t>Záruka za jakost</w:t>
      </w:r>
      <w:bookmarkEnd w:id="14"/>
    </w:p>
    <w:p w:rsidR="006F5254" w:rsidRDefault="006F5254" w:rsidP="00F44D16">
      <w:pPr>
        <w:pStyle w:val="Odstavecseseznamem"/>
        <w:numPr>
          <w:ilvl w:val="1"/>
          <w:numId w:val="1"/>
        </w:numPr>
        <w:spacing w:after="0" w:line="240" w:lineRule="auto"/>
      </w:pPr>
      <w:r>
        <w:t xml:space="preserve">Zhotovitel se zavazuje, že předané dílo bude prosté jakýchkoli vad a nedodělků a bude mít vlastnosti dle projektové dokumentace, obecně závazných technických norem, a této smlouvy, dále bude provedeno v nejvyšší normě jakosti kvality a bude provedeno v souladu s ověřenou technickou praxí. </w:t>
      </w:r>
    </w:p>
    <w:p w:rsidR="006F5254" w:rsidRDefault="006F5254" w:rsidP="00F44D16">
      <w:pPr>
        <w:spacing w:after="0" w:line="240" w:lineRule="auto"/>
        <w:ind w:left="708"/>
      </w:pPr>
      <w:r>
        <w:t xml:space="preserve">Zhotovitel poskytuje objednateli záruku za jakost díla ode dne řádného protokolárního převzetí díla objednatelem, a to v délce </w:t>
      </w:r>
      <w:r w:rsidRPr="00A50FBB">
        <w:rPr>
          <w:highlight w:val="yellow"/>
        </w:rPr>
        <w:t>…..,</w:t>
      </w:r>
      <w:r>
        <w:t xml:space="preserve"> slovy </w:t>
      </w:r>
      <w:r w:rsidRPr="00A50FBB">
        <w:rPr>
          <w:highlight w:val="yellow"/>
        </w:rPr>
        <w:t>…………</w:t>
      </w:r>
      <w:r>
        <w:t xml:space="preserve"> měsíců na stavební část předmětu díla, a to ode dne řádného protokolárního převzetí díla objednatelem od zhotovitele.</w:t>
      </w:r>
    </w:p>
    <w:p w:rsidR="006F5254" w:rsidRDefault="006F5254" w:rsidP="00F44D16">
      <w:pPr>
        <w:pStyle w:val="Odstavecseseznamem"/>
        <w:numPr>
          <w:ilvl w:val="1"/>
          <w:numId w:val="1"/>
        </w:numPr>
        <w:spacing w:after="0" w:line="240" w:lineRule="auto"/>
      </w:pPr>
      <w:r>
        <w:t xml:space="preserve">Zhotovitelem bude objednateli poskytnuto bezplatné odstranění vad na objednatelem reklamované vady díla po celou záruční dobu dle této smlouvy. </w:t>
      </w:r>
    </w:p>
    <w:p w:rsidR="006F5254" w:rsidRDefault="006F5254" w:rsidP="00F44D16">
      <w:pPr>
        <w:pStyle w:val="Odstavecseseznamem"/>
        <w:numPr>
          <w:ilvl w:val="1"/>
          <w:numId w:val="1"/>
        </w:numPr>
        <w:spacing w:after="0" w:line="240" w:lineRule="auto"/>
      </w:pPr>
      <w:r>
        <w:t>Objednatel je oprávněn reklamovat v záruční době dle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6F5254" w:rsidRDefault="006F5254" w:rsidP="00F44D16">
      <w:pPr>
        <w:pStyle w:val="Odstavecseseznamem"/>
        <w:numPr>
          <w:ilvl w:val="1"/>
          <w:numId w:val="1"/>
        </w:numPr>
        <w:spacing w:after="0" w:line="240" w:lineRule="auto"/>
      </w:pPr>
      <w:r>
        <w:t xml:space="preserve">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Vady, na které se vztahuje záruka za jakost, je zhotovitel povinen odstranit bezplatně. Vady, na které se záruka za jakost nevztahuje, je zhotovitel povinen odstranit za cenu stanovenou v souladu s ustanovením čl. VI. odst. 6.6. této smlouvy. </w:t>
      </w:r>
    </w:p>
    <w:p w:rsidR="006F5254" w:rsidRDefault="006F5254" w:rsidP="00F44D16">
      <w:pPr>
        <w:pStyle w:val="Odstavecseseznamem"/>
        <w:numPr>
          <w:ilvl w:val="1"/>
          <w:numId w:val="1"/>
        </w:numPr>
        <w:spacing w:after="0" w:line="240" w:lineRule="auto"/>
      </w:pPr>
      <w:r>
        <w:t>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článku XIII. odst. 13.1.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rsidR="006F5254" w:rsidRDefault="006F5254" w:rsidP="00F44D16">
      <w:pPr>
        <w:pStyle w:val="Odstavecseseznamem"/>
        <w:numPr>
          <w:ilvl w:val="1"/>
          <w:numId w:val="1"/>
        </w:numPr>
        <w:spacing w:after="0" w:line="240" w:lineRule="auto"/>
      </w:pPr>
      <w:r>
        <w:t>Neodstraní-li zhotovitel reklamované vady nebo nedodělky díla či jeho části ve lhůtě dle článku XIII. odst. 13.4. této smlouvy a/nebo nezahájí-li zhotovitel odstraňování vad nebo nedodělků díla v termínech dle článku XIII. odst. 13.4.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rsidR="006F5254" w:rsidRDefault="006F5254" w:rsidP="00F44D16">
      <w:pPr>
        <w:pStyle w:val="Odstavecseseznamem"/>
        <w:numPr>
          <w:ilvl w:val="1"/>
          <w:numId w:val="1"/>
        </w:numPr>
        <w:spacing w:after="0" w:line="240" w:lineRule="auto"/>
      </w:pPr>
      <w:r>
        <w:t>Práva a povinnosti ze zhotovitelem poskytnuté záruky nezanikají na předané části díla ani odstoupením kterékoli ze smluvních stran od smlouvy.</w:t>
      </w:r>
    </w:p>
    <w:p w:rsidR="006F5254" w:rsidRDefault="006F5254" w:rsidP="00F44D16">
      <w:pPr>
        <w:pStyle w:val="Odstavecseseznamem"/>
        <w:numPr>
          <w:ilvl w:val="1"/>
          <w:numId w:val="1"/>
        </w:numPr>
        <w:spacing w:after="0" w:line="240" w:lineRule="auto"/>
      </w:pPr>
      <w:r>
        <w:t>V období posledního měsíce kterékoli ze záručních lhůt dle článku XIII. odst. 13.1. této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této smlouvy nedostaví, má se za to, že veškeré záruční vady uvedené v písemném protokole o splnění záručních podmínek uznává.</w:t>
      </w:r>
    </w:p>
    <w:p w:rsidR="006F5254" w:rsidRDefault="006F5254" w:rsidP="00F44D16">
      <w:pPr>
        <w:pStyle w:val="Odstavecseseznamem"/>
        <w:numPr>
          <w:ilvl w:val="1"/>
          <w:numId w:val="1"/>
        </w:numPr>
        <w:spacing w:after="0" w:line="240" w:lineRule="auto"/>
      </w:pPr>
      <w:r>
        <w:lastRenderedPageBreak/>
        <w:t xml:space="preserve">O reklamačním řízení budou objednatelem pořizovány písemné zápisy ve dvojím vyhotovení, z nichž jeden stejnopis obdrží každá ze smluvních stran. </w:t>
      </w:r>
    </w:p>
    <w:p w:rsidR="006F5254" w:rsidRDefault="006F5254" w:rsidP="00F44D16">
      <w:pPr>
        <w:pStyle w:val="Nadpis1"/>
        <w:numPr>
          <w:ilvl w:val="0"/>
          <w:numId w:val="1"/>
        </w:numPr>
      </w:pPr>
      <w:bookmarkStart w:id="15" w:name="_Toc14700863"/>
      <w:r>
        <w:t>Smluvní pokuta a úrok z prodlení</w:t>
      </w:r>
      <w:bookmarkEnd w:id="15"/>
    </w:p>
    <w:p w:rsidR="006F5254" w:rsidRDefault="006F5254" w:rsidP="00475189">
      <w:pPr>
        <w:spacing w:after="0" w:line="240" w:lineRule="auto"/>
      </w:pPr>
    </w:p>
    <w:p w:rsidR="006F5254" w:rsidRDefault="006F5254" w:rsidP="00F44D16">
      <w:pPr>
        <w:pStyle w:val="Odstavecseseznamem"/>
        <w:numPr>
          <w:ilvl w:val="1"/>
          <w:numId w:val="1"/>
        </w:numPr>
        <w:spacing w:after="0" w:line="240" w:lineRule="auto"/>
      </w:pPr>
      <w:r>
        <w:t xml:space="preserve">Smluvní strany se dohodly, že v případě porušení ustanovení článku IV. odst. 4.1. o ukončení prací dle této smlouvy zhotovitelem je objednatel oprávněn uplatnit vůči zhotoviteli ve smyslu ustanovení § 2048 a násl. zákona č. 89/2012 Sb. - občanského zákoníku, ve znění pozdějších předpisů, smluvní pokutu ve výši 0,2 % (slovy: dvě desetiny procenta) z Ceny za provedení díla, bez DPH, a to za každý den prodlení. </w:t>
      </w:r>
    </w:p>
    <w:p w:rsidR="00E53651" w:rsidRDefault="00E53651" w:rsidP="00E53651">
      <w:pPr>
        <w:pStyle w:val="Odstavecseseznamem"/>
        <w:spacing w:after="0" w:line="240" w:lineRule="auto"/>
        <w:ind w:left="567"/>
      </w:pPr>
    </w:p>
    <w:p w:rsidR="006F5254" w:rsidRDefault="006F5254" w:rsidP="00F44D16">
      <w:pPr>
        <w:pStyle w:val="Odstavecseseznamem"/>
        <w:numPr>
          <w:ilvl w:val="1"/>
          <w:numId w:val="1"/>
        </w:numPr>
        <w:spacing w:after="0" w:line="240" w:lineRule="auto"/>
      </w:pPr>
      <w:r>
        <w:t>Smluvní strany se dohodly, že v případě, kdy zhotovitel poruší jakýkoli svůj závazek, který mu vyplývá z této smlouvy, s výjimkou závazk</w:t>
      </w:r>
      <w:r w:rsidR="00D06517">
        <w:t>ů uvedených v odst. 14.1.</w:t>
      </w:r>
      <w:r>
        <w:t xml:space="preserve"> tohoto článku, je objednatel oprávněn uplatnit smluvní pokutu ve výši 0,1 % (slovy: Jedna desetina procenta) z Ceny za provedení díla, bez DPH, a to za každé porušení smlouvy zvlášť. </w:t>
      </w:r>
    </w:p>
    <w:p w:rsidR="006F5254" w:rsidRDefault="006F5254" w:rsidP="00475189">
      <w:pPr>
        <w:spacing w:after="0" w:line="240" w:lineRule="auto"/>
      </w:pPr>
    </w:p>
    <w:p w:rsidR="006F5254" w:rsidRDefault="006F5254" w:rsidP="00F44D16">
      <w:pPr>
        <w:pStyle w:val="Odstavecseseznamem"/>
        <w:numPr>
          <w:ilvl w:val="1"/>
          <w:numId w:val="1"/>
        </w:numPr>
        <w:spacing w:after="0" w:line="240" w:lineRule="auto"/>
      </w:pPr>
      <w: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6F5254" w:rsidRDefault="006F5254" w:rsidP="00475189">
      <w:pPr>
        <w:spacing w:after="0" w:line="240" w:lineRule="auto"/>
      </w:pPr>
    </w:p>
    <w:p w:rsidR="006F5254" w:rsidRDefault="006F5254" w:rsidP="00F44D16">
      <w:pPr>
        <w:pStyle w:val="Odstavecseseznamem"/>
        <w:numPr>
          <w:ilvl w:val="1"/>
          <w:numId w:val="1"/>
        </w:numPr>
        <w:spacing w:after="0" w:line="240" w:lineRule="auto"/>
      </w:pPr>
      <w:r>
        <w:t>Smluvní strany si sjednávají pro případ prodlení kterékoliv smluvní strany s plněním peněžitého závazku dle této sml</w:t>
      </w:r>
      <w:r w:rsidR="00D06517">
        <w:t>ouvy úrok z prodlení ve výši 0,015</w:t>
      </w:r>
      <w:r>
        <w:t xml:space="preserve"> % (slovy: </w:t>
      </w:r>
      <w:r w:rsidR="00D06517">
        <w:t>patnáct tisícin</w:t>
      </w:r>
      <w:r>
        <w:t xml:space="preserve"> procenta) z neuhrazené části peněžitého závazku, a to za každý den prodlení.</w:t>
      </w:r>
    </w:p>
    <w:p w:rsidR="006F5254" w:rsidRDefault="006F5254" w:rsidP="005A7014">
      <w:pPr>
        <w:pStyle w:val="Nadpis1"/>
        <w:numPr>
          <w:ilvl w:val="0"/>
          <w:numId w:val="1"/>
        </w:numPr>
        <w:spacing w:after="240"/>
      </w:pPr>
      <w:bookmarkStart w:id="16" w:name="_Toc14700864"/>
      <w:r>
        <w:t>Odstoupení od smlouvy</w:t>
      </w:r>
      <w:bookmarkEnd w:id="16"/>
    </w:p>
    <w:p w:rsidR="006F5254" w:rsidRDefault="005A7014" w:rsidP="005A7014">
      <w:pPr>
        <w:pStyle w:val="Odstavecseseznamem"/>
        <w:numPr>
          <w:ilvl w:val="1"/>
          <w:numId w:val="1"/>
        </w:numPr>
        <w:spacing w:after="0" w:line="240" w:lineRule="auto"/>
      </w:pPr>
      <w:r w:rsidRPr="005A7014">
        <w:t>Smluvní strany se dohodly, že mohou od této smlouvy odstoupit v případech, kdy to stanoví zákon, v případě pod</w:t>
      </w:r>
      <w:r w:rsidR="00E53651">
        <w:t>statného porušení této smlouvy</w:t>
      </w:r>
      <w:r w:rsidRPr="005A7014">
        <w:t>.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r w:rsidR="006F5254">
        <w:t xml:space="preserve"> V platnosti a účinnosti zůstávají i nadále ustanovení, z jejichž povahy vyplývá, že mají zůstat nedotčena zánikem právního vztahu založeného touto smlouvou, tj. zejména ustanovení článku X., XII., XIII., XIV., XV., XVI., XVIII, XIX., XX., XXI., XXII. a XXIV. této smlouvy</w:t>
      </w:r>
    </w:p>
    <w:p w:rsidR="006F5254" w:rsidRDefault="006F5254" w:rsidP="00F44D16">
      <w:pPr>
        <w:pStyle w:val="Odstavecseseznamem"/>
        <w:numPr>
          <w:ilvl w:val="1"/>
          <w:numId w:val="1"/>
        </w:numPr>
        <w:spacing w:after="0" w:line="240" w:lineRule="auto"/>
      </w:pPr>
      <w:r>
        <w:t>Smluvní strany této smlouvy se dohodly, že podstatným porušením smlouvy se rozumí zejména:</w:t>
      </w:r>
    </w:p>
    <w:p w:rsidR="006F5254" w:rsidRDefault="006F5254" w:rsidP="00475189">
      <w:pPr>
        <w:spacing w:after="0" w:line="240" w:lineRule="auto"/>
      </w:pPr>
      <w:r>
        <w:t xml:space="preserve">a) </w:t>
      </w:r>
      <w:r>
        <w:tab/>
        <w:t>jestliže se zhotovitel dostane do prodlení s prováděním dodávky díla, ať již jako celku či jeho jednotlivých částí, ve vztahu k termínům provádění díla dle článku IV. této smlouvy, které bude delší než 10 kalendářních dnů;</w:t>
      </w:r>
    </w:p>
    <w:p w:rsidR="006F5254" w:rsidRDefault="006F5254" w:rsidP="00475189">
      <w:pPr>
        <w:spacing w:after="0" w:line="240" w:lineRule="auto"/>
      </w:pPr>
      <w:r>
        <w:t>b)</w:t>
      </w:r>
      <w:r>
        <w:tab/>
        <w:t>jestliže zhotovitel opakovaně poruší shodným způsobem jakýkoli svůj závazek, který vyplývá z této smlouvy;</w:t>
      </w:r>
    </w:p>
    <w:p w:rsidR="006F5254" w:rsidRDefault="006F5254" w:rsidP="00475189">
      <w:pPr>
        <w:spacing w:after="0" w:line="240" w:lineRule="auto"/>
      </w:pPr>
      <w:r>
        <w:t xml:space="preserve">c) </w:t>
      </w:r>
      <w:r>
        <w:tab/>
        <w:t>jestliže zhotovitel po dobu delší než 7 kalendářních dní přerušil práce na provedení díla a nejedná se o případ přerušení provádění díla dle článku IV. odst. 4.6. této smlouvy;</w:t>
      </w:r>
    </w:p>
    <w:p w:rsidR="006F5254" w:rsidRDefault="006F5254" w:rsidP="00475189">
      <w:pPr>
        <w:spacing w:after="0" w:line="240" w:lineRule="auto"/>
      </w:pPr>
      <w:r>
        <w:t xml:space="preserve">d) </w:t>
      </w:r>
      <w:r>
        <w:tab/>
        <w:t>jestliže zhotovitel řádně a včas neprokáže trvání platné a účinné pojistné smlouvy dle článku XX. této smlouvy či jinak poruší ustanovení článku XX. této smlouvy;</w:t>
      </w:r>
    </w:p>
    <w:p w:rsidR="006F5254" w:rsidRDefault="006F5254" w:rsidP="00475189">
      <w:pPr>
        <w:spacing w:after="0" w:line="240" w:lineRule="auto"/>
      </w:pPr>
      <w:r>
        <w:t xml:space="preserve">e) </w:t>
      </w:r>
      <w:r>
        <w:tab/>
        <w:t xml:space="preserve">jestliže bude zhotovitelem podán insolvenční návrh na svůj majetek ve smyslu ustanovení zákona č. 182/2006 Sb. – insolvenční zákon, ve znění pozdějších předpisů, nebo bude insolvenční návrh na základě návrhu věřitele zhotovitele či bude na základě rozhodnutí soudu ustanoven </w:t>
      </w:r>
      <w:r>
        <w:lastRenderedPageBreak/>
        <w:t>insolvenční správce pro zhotovitele ve smyslu zákona č. 182/2006 Sb. – insolvenční zákon. ve znění pozdějších právních předpisů;</w:t>
      </w:r>
    </w:p>
    <w:p w:rsidR="006F5254" w:rsidRDefault="006F5254" w:rsidP="00475189">
      <w:pPr>
        <w:spacing w:after="0" w:line="240" w:lineRule="auto"/>
      </w:pPr>
      <w:r>
        <w:t xml:space="preserve">f) </w:t>
      </w:r>
      <w:r>
        <w:tab/>
      </w:r>
      <w:r>
        <w:tab/>
        <w:t>zhotovitel vstoupil do likvidace;</w:t>
      </w:r>
    </w:p>
    <w:p w:rsidR="006F5254" w:rsidRDefault="006F5254" w:rsidP="00475189">
      <w:pPr>
        <w:spacing w:after="0" w:line="240" w:lineRule="auto"/>
      </w:pPr>
      <w:r>
        <w:t xml:space="preserve">g) </w:t>
      </w:r>
      <w:r>
        <w:tab/>
        <w:t>zhotovitel uzavřel smlouvu o prodeji či nájmu podniku či jeho části, na základě které převedl, resp. pronajal, svůj podnik či tu jeho část, jejíž součástí jsou i práva a závazky z právního vztahu dle této smlouvy na třetí osobu;</w:t>
      </w:r>
    </w:p>
    <w:p w:rsidR="006F5254" w:rsidRDefault="006F5254" w:rsidP="00475189">
      <w:pPr>
        <w:spacing w:after="0" w:line="240" w:lineRule="auto"/>
      </w:pPr>
      <w:r>
        <w:t>h)</w:t>
      </w:r>
      <w:r>
        <w:tab/>
        <w:t>objednatel je v prodlení s úhradou faktur za dílo dle této smlouvy o více než 90 dní.</w:t>
      </w:r>
    </w:p>
    <w:p w:rsidR="006F5254" w:rsidRDefault="006F5254" w:rsidP="00475189">
      <w:pPr>
        <w:spacing w:after="0" w:line="240" w:lineRule="auto"/>
      </w:pPr>
    </w:p>
    <w:p w:rsidR="006F5254" w:rsidRDefault="006F5254" w:rsidP="00F44D16">
      <w:pPr>
        <w:pStyle w:val="Odstavecseseznamem"/>
        <w:numPr>
          <w:ilvl w:val="1"/>
          <w:numId w:val="1"/>
        </w:numPr>
        <w:spacing w:after="0" w:line="240" w:lineRule="auto"/>
      </w:pPr>
      <w: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6F5254" w:rsidRDefault="006F5254" w:rsidP="00F44D16">
      <w:pPr>
        <w:pStyle w:val="Nadpis1"/>
        <w:numPr>
          <w:ilvl w:val="0"/>
          <w:numId w:val="1"/>
        </w:numPr>
      </w:pPr>
      <w:bookmarkStart w:id="17" w:name="_Toc14700865"/>
      <w:r>
        <w:t>Adresy pro doručování</w:t>
      </w:r>
      <w:bookmarkEnd w:id="17"/>
    </w:p>
    <w:p w:rsidR="006F5254" w:rsidRDefault="006F5254" w:rsidP="00F44D16">
      <w:pPr>
        <w:pStyle w:val="Odstavecseseznamem"/>
        <w:numPr>
          <w:ilvl w:val="1"/>
          <w:numId w:val="1"/>
        </w:numPr>
        <w:spacing w:after="0" w:line="240" w:lineRule="auto"/>
      </w:pPr>
      <w:r>
        <w:t>Smluvní strany této smlouvy se dohodly následujícím způsobem na adrese pro doručování písemné korespondence:</w:t>
      </w:r>
    </w:p>
    <w:p w:rsidR="006F5254" w:rsidRDefault="00692B27" w:rsidP="00475189">
      <w:pPr>
        <w:spacing w:after="0" w:line="240" w:lineRule="auto"/>
      </w:pPr>
      <w:r>
        <w:tab/>
      </w:r>
      <w:r w:rsidR="006F5254">
        <w:t>a) adresa pro doručování objednatele je: Město Březová, Nám. Míru 230, 35601 Březová</w:t>
      </w:r>
    </w:p>
    <w:p w:rsidR="006F5254" w:rsidRDefault="006F5254" w:rsidP="00475189">
      <w:pPr>
        <w:spacing w:after="0" w:line="240" w:lineRule="auto"/>
      </w:pPr>
      <w:r>
        <w:tab/>
        <w:t xml:space="preserve">b) adresa pro doručování zhotovitele je: </w:t>
      </w:r>
      <w:r w:rsidRPr="005A7014">
        <w:rPr>
          <w:highlight w:val="yellow"/>
        </w:rPr>
        <w:t>……….……………………………………….</w:t>
      </w:r>
      <w:r w:rsidR="005A7014" w:rsidRPr="005A7014">
        <w:rPr>
          <w:highlight w:val="yellow"/>
        </w:rPr>
        <w:t>…………………………</w:t>
      </w:r>
    </w:p>
    <w:p w:rsidR="006F5254" w:rsidRDefault="006F5254" w:rsidP="00692B27">
      <w:pPr>
        <w:pStyle w:val="Odstavecseseznamem"/>
        <w:numPr>
          <w:ilvl w:val="1"/>
          <w:numId w:val="1"/>
        </w:numPr>
        <w:spacing w:after="0" w:line="240" w:lineRule="auto"/>
      </w:pPr>
      <w:r>
        <w:t>Smluvní strany se dohodly, že v případě změny sídla či místa podnikání, a tím i adresy pro doručování, budou písemně informovat o této skutečnosti bez zbytečného odkladu druhou smluvní stranu.</w:t>
      </w:r>
    </w:p>
    <w:p w:rsidR="006F5254" w:rsidRDefault="006F5254" w:rsidP="00692B27">
      <w:pPr>
        <w:pStyle w:val="Nadpis1"/>
        <w:numPr>
          <w:ilvl w:val="0"/>
          <w:numId w:val="1"/>
        </w:numPr>
      </w:pPr>
      <w:bookmarkStart w:id="18" w:name="_Toc14700866"/>
      <w:r>
        <w:t>Doručování</w:t>
      </w:r>
      <w:bookmarkEnd w:id="18"/>
    </w:p>
    <w:p w:rsidR="006F5254" w:rsidRDefault="006F5254" w:rsidP="00692B27">
      <w:pPr>
        <w:pStyle w:val="Odstavecseseznamem"/>
        <w:numPr>
          <w:ilvl w:val="1"/>
          <w:numId w:val="1"/>
        </w:numPr>
        <w:spacing w:after="0" w:line="240" w:lineRule="auto"/>
      </w:pPr>
      <w:r>
        <w:t>Veškerá podání a jiná oznámení, která se doručují smluvním stranám je třeba doručit osobně, nebo doporučenou listovní zásilkou s doručenkou.</w:t>
      </w:r>
    </w:p>
    <w:p w:rsidR="006F5254" w:rsidRDefault="006F5254" w:rsidP="00692B27">
      <w:pPr>
        <w:pStyle w:val="Odstavecseseznamem"/>
        <w:numPr>
          <w:ilvl w:val="1"/>
          <w:numId w:val="1"/>
        </w:numPr>
        <w:spacing w:after="0" w:line="240" w:lineRule="auto"/>
      </w:pPr>
      <w:r>
        <w:t>Aniž by tím byly dotčeny další prostředky, kterými lze prokázat doručení, má se za to, že oznámení bylo řádně doručené:</w:t>
      </w:r>
    </w:p>
    <w:p w:rsidR="006F5254" w:rsidRDefault="006F5254" w:rsidP="00475189">
      <w:pPr>
        <w:spacing w:after="0" w:line="240" w:lineRule="auto"/>
      </w:pPr>
      <w:r>
        <w:t>(i)</w:t>
      </w:r>
      <w:r>
        <w:tab/>
        <w:t>při doručování osobně:</w:t>
      </w:r>
    </w:p>
    <w:p w:rsidR="006F5254" w:rsidRDefault="006F5254" w:rsidP="00475189">
      <w:pPr>
        <w:spacing w:after="0" w:line="240" w:lineRule="auto"/>
      </w:pPr>
      <w:r>
        <w:t>- dnem faktického přijetí oznámení příjemcem; nebo</w:t>
      </w:r>
    </w:p>
    <w:p w:rsidR="006F5254" w:rsidRDefault="006F5254" w:rsidP="00475189">
      <w:pPr>
        <w:spacing w:after="0" w:line="240" w:lineRule="auto"/>
      </w:pPr>
      <w:r>
        <w:t>- dnem, v němž bylo doručeno osobě na příjemcově adrese určené k přebírání listovních zásilek; nebo</w:t>
      </w:r>
    </w:p>
    <w:p w:rsidR="006F5254" w:rsidRDefault="006F5254" w:rsidP="00475189">
      <w:pPr>
        <w:spacing w:after="0" w:line="240" w:lineRule="auto"/>
      </w:pPr>
      <w:r>
        <w:t>- dnem, kdy bylo doručováno osobě na příjemcově adrese určené k přebírání listovních zásilek, a tato osoba odmítla listovní zásilku převzít; nebo</w:t>
      </w:r>
    </w:p>
    <w:p w:rsidR="006F5254" w:rsidRDefault="006F5254" w:rsidP="00475189">
      <w:pPr>
        <w:spacing w:after="0" w:line="240" w:lineRule="auto"/>
      </w:pPr>
      <w:r>
        <w:t>- dnem, kdy příjemce při prvním pokusu o doručení zásilku z jakýchkoli důvodů nepřevzal či odmítl zásilku převzít, a to i přesto, že se v místě doručení nezdržuje, pokud byla na zásilce uvedena adresa pro doručování dle článku XVI. odst. 16.1., resp. 16.2. této smlouvy.</w:t>
      </w:r>
    </w:p>
    <w:p w:rsidR="006F5254" w:rsidRDefault="006F5254" w:rsidP="00475189">
      <w:pPr>
        <w:spacing w:after="0" w:line="240" w:lineRule="auto"/>
      </w:pPr>
    </w:p>
    <w:p w:rsidR="006F5254" w:rsidRDefault="006F5254" w:rsidP="00475189">
      <w:pPr>
        <w:spacing w:after="0" w:line="240" w:lineRule="auto"/>
      </w:pPr>
      <w:r>
        <w:t>(ii) při doručování poštou:</w:t>
      </w:r>
    </w:p>
    <w:p w:rsidR="006F5254" w:rsidRDefault="006F5254" w:rsidP="00475189">
      <w:pPr>
        <w:spacing w:after="0" w:line="240" w:lineRule="auto"/>
      </w:pPr>
      <w:r>
        <w:t>-</w:t>
      </w:r>
      <w:r>
        <w:tab/>
        <w:t xml:space="preserve">dnem předání listovní zásilky příjemci; nebo </w:t>
      </w:r>
    </w:p>
    <w:p w:rsidR="006F5254" w:rsidRDefault="006F5254" w:rsidP="00475189">
      <w:pPr>
        <w:spacing w:after="0" w:line="240" w:lineRule="auto"/>
      </w:pPr>
      <w:r>
        <w:t>-</w:t>
      </w:r>
      <w:r>
        <w:tab/>
        <w:t>dnem, kdy příjemce při prvním pokusu o doručení zásilku z jakýchkoli důvodů nepřevzal či odmítl zásilku převzít, a to i přesto, že se v místě doručení nezdržuje, pokud byla na zásilce uvedena adresa pro doručování dle článku XVI. odst. 16.1. resp. 16.2. této smlouvy.</w:t>
      </w:r>
    </w:p>
    <w:p w:rsidR="006F5254" w:rsidRDefault="006F5254" w:rsidP="00692B27">
      <w:pPr>
        <w:pStyle w:val="Nadpis1"/>
        <w:numPr>
          <w:ilvl w:val="0"/>
          <w:numId w:val="1"/>
        </w:numPr>
      </w:pPr>
      <w:bookmarkStart w:id="19" w:name="_Toc14700867"/>
      <w:r>
        <w:t>Nebezpečí škody na věci a přechod vlastnického práva</w:t>
      </w:r>
      <w:bookmarkEnd w:id="19"/>
    </w:p>
    <w:p w:rsidR="006F5254" w:rsidRDefault="006F5254" w:rsidP="00692B27">
      <w:pPr>
        <w:pStyle w:val="Odstavecseseznamem"/>
        <w:numPr>
          <w:ilvl w:val="1"/>
          <w:numId w:val="1"/>
        </w:numPr>
        <w:spacing w:after="0" w:line="240" w:lineRule="auto"/>
      </w:pPr>
      <w:r>
        <w:t>Zhotovitel nese od doby převzetí staveniště do řádného předání díla a řádného odevzdání staveniště objednateli nebezpečí škody a jiné nebezpečí na:</w:t>
      </w:r>
    </w:p>
    <w:p w:rsidR="006F5254" w:rsidRDefault="006F5254" w:rsidP="00475189">
      <w:pPr>
        <w:spacing w:after="0" w:line="240" w:lineRule="auto"/>
      </w:pPr>
      <w:r>
        <w:t xml:space="preserve">a) </w:t>
      </w:r>
      <w:r>
        <w:tab/>
        <w:t>díle a všech jeho zhotovovaných, obnovovaných, upravovaných a jiných částech, a</w:t>
      </w:r>
    </w:p>
    <w:p w:rsidR="006F5254" w:rsidRDefault="006F5254" w:rsidP="00475189">
      <w:pPr>
        <w:spacing w:after="0" w:line="240" w:lineRule="auto"/>
      </w:pPr>
      <w:r>
        <w:t xml:space="preserve">b) </w:t>
      </w:r>
      <w:r>
        <w:tab/>
        <w:t xml:space="preserve">plochách, případně objektech umístěných na staveništi a na okolních pozemcích, či pod staveništěm nebo těmito pozemky, a to od doby převzetí staveniště do řádného předání díla jako </w:t>
      </w:r>
      <w:r>
        <w:lastRenderedPageBreak/>
        <w:t>celku a řádného odevzdání staveniště objednateli, pokud nebude v jednotlivých případech dohodnuto jinak.</w:t>
      </w:r>
    </w:p>
    <w:p w:rsidR="006F5254" w:rsidRDefault="006F5254" w:rsidP="00475189">
      <w:pPr>
        <w:spacing w:after="0" w:line="240" w:lineRule="auto"/>
      </w:pPr>
    </w:p>
    <w:p w:rsidR="006F5254" w:rsidRDefault="006F5254" w:rsidP="00692B27">
      <w:pPr>
        <w:pStyle w:val="Odstavecseseznamem"/>
        <w:numPr>
          <w:ilvl w:val="1"/>
          <w:numId w:val="1"/>
        </w:numPr>
        <w:spacing w:after="0" w:line="240" w:lineRule="auto"/>
      </w:pPr>
      <w:r>
        <w:t>Odpovědnost stanovená v článku XVIII. odst. 18. 1. této smlouvy je objektivní.</w:t>
      </w:r>
    </w:p>
    <w:p w:rsidR="006F5254" w:rsidRDefault="006F5254" w:rsidP="00692B27">
      <w:pPr>
        <w:pStyle w:val="Odstavecseseznamem"/>
        <w:numPr>
          <w:ilvl w:val="1"/>
          <w:numId w:val="1"/>
        </w:numPr>
        <w:spacing w:after="0" w:line="240" w:lineRule="auto"/>
      </w:pPr>
      <w: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kterými jsou zejména:</w:t>
      </w:r>
    </w:p>
    <w:p w:rsidR="006F5254" w:rsidRDefault="006F5254" w:rsidP="00475189">
      <w:pPr>
        <w:spacing w:after="0" w:line="240" w:lineRule="auto"/>
      </w:pPr>
      <w:r>
        <w:t xml:space="preserve">a) </w:t>
      </w:r>
      <w:r>
        <w:tab/>
        <w:t>zařízení staveniště provozního, výrobního či sociálního charakteru; a/nebo</w:t>
      </w:r>
    </w:p>
    <w:p w:rsidR="006F5254" w:rsidRDefault="006F5254" w:rsidP="00475189">
      <w:pPr>
        <w:spacing w:after="0" w:line="240" w:lineRule="auto"/>
      </w:pPr>
      <w:r>
        <w:t xml:space="preserve">b) </w:t>
      </w:r>
      <w:r>
        <w:tab/>
        <w:t>pomocné stavební konstrukce všeho druhu nutné či použité k provedení díla či jeho části (např. podpěrné konstrukce, lešení); a/nebo</w:t>
      </w:r>
    </w:p>
    <w:p w:rsidR="006F5254" w:rsidRDefault="006F5254" w:rsidP="00475189">
      <w:pPr>
        <w:spacing w:after="0" w:line="240" w:lineRule="auto"/>
      </w:pPr>
      <w:r>
        <w:t xml:space="preserve">c) </w:t>
      </w:r>
      <w:r>
        <w:tab/>
      </w:r>
      <w:r>
        <w:tab/>
        <w:t>ostatní provizorní či jiné konstrukce a objekty použité při provádění díla či jeho části.</w:t>
      </w:r>
    </w:p>
    <w:p w:rsidR="006F5254" w:rsidRDefault="006F5254" w:rsidP="00475189">
      <w:pPr>
        <w:spacing w:after="0" w:line="240" w:lineRule="auto"/>
      </w:pPr>
    </w:p>
    <w:p w:rsidR="006F5254" w:rsidRDefault="006F5254" w:rsidP="00692B27">
      <w:pPr>
        <w:pStyle w:val="Odstavecseseznamem"/>
        <w:numPr>
          <w:ilvl w:val="1"/>
          <w:numId w:val="1"/>
        </w:numPr>
        <w:spacing w:after="0" w:line="240" w:lineRule="auto"/>
      </w:pPr>
      <w:r>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 souvislosti s plněním této smlouvy.</w:t>
      </w:r>
    </w:p>
    <w:p w:rsidR="006F5254" w:rsidRDefault="006F5254" w:rsidP="00692B27">
      <w:pPr>
        <w:pStyle w:val="Odstavecseseznamem"/>
        <w:numPr>
          <w:ilvl w:val="1"/>
          <w:numId w:val="1"/>
        </w:numPr>
        <w:spacing w:after="0" w:line="240" w:lineRule="auto"/>
      </w:pPr>
      <w: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výhradu ve smyslu ustanovení § 2132 a násl.  zákona č. 89/2012 Sb. – občanského zákoníku, ve znění pozdějších předpisů.</w:t>
      </w:r>
    </w:p>
    <w:p w:rsidR="006F5254" w:rsidRDefault="006F5254" w:rsidP="00692B27">
      <w:pPr>
        <w:pStyle w:val="Odstavecseseznamem"/>
        <w:numPr>
          <w:ilvl w:val="1"/>
          <w:numId w:val="1"/>
        </w:numPr>
        <w:spacing w:after="0" w:line="240" w:lineRule="auto"/>
      </w:pPr>
      <w: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6F5254" w:rsidRDefault="006F5254" w:rsidP="00692B27">
      <w:pPr>
        <w:pStyle w:val="Nadpis1"/>
        <w:numPr>
          <w:ilvl w:val="0"/>
          <w:numId w:val="1"/>
        </w:numPr>
      </w:pPr>
      <w:bookmarkStart w:id="20" w:name="_Toc14700868"/>
      <w:r>
        <w:t>Mlčenlivost</w:t>
      </w:r>
      <w:bookmarkEnd w:id="20"/>
    </w:p>
    <w:p w:rsidR="006F5254" w:rsidRDefault="006F5254" w:rsidP="00692B27">
      <w:pPr>
        <w:pStyle w:val="Odstavecseseznamem"/>
        <w:numPr>
          <w:ilvl w:val="1"/>
          <w:numId w:val="1"/>
        </w:numPr>
        <w:spacing w:after="0" w:line="240" w:lineRule="auto"/>
      </w:pPr>
      <w: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rsidR="006F5254" w:rsidRDefault="006F5254" w:rsidP="00475189">
      <w:pPr>
        <w:spacing w:after="0" w:line="240" w:lineRule="auto"/>
      </w:pPr>
      <w:r>
        <w:t>a)</w:t>
      </w:r>
      <w:r>
        <w:tab/>
        <w:t>informace, na jejichž zpřístupnění se smluvní strany dohodly;</w:t>
      </w:r>
    </w:p>
    <w:p w:rsidR="006F5254" w:rsidRDefault="006F5254" w:rsidP="00475189">
      <w:pPr>
        <w:spacing w:after="0" w:line="240" w:lineRule="auto"/>
      </w:pPr>
      <w:r>
        <w:t>b)</w:t>
      </w:r>
      <w:r>
        <w:tab/>
        <w:t>jakékoliv sdělení učiněné smluvním stranám, zástupcům nebo zaměstnancům, jejichž znalost takovýchto informací je nezbytná k řádnému plnění této smlouvy; a</w:t>
      </w:r>
    </w:p>
    <w:p w:rsidR="006F5254" w:rsidRDefault="006F5254" w:rsidP="00475189">
      <w:pPr>
        <w:spacing w:after="0" w:line="240" w:lineRule="auto"/>
      </w:pPr>
      <w:r>
        <w:t>c)</w:t>
      </w:r>
      <w:r>
        <w:tab/>
        <w:t>každou informaci, která byla dostupná veřejnosti se souhlasem strany, od níž pochází, nebo se stala veřejným majetkem jinak než porušením této smlouvy přijímající stranou; a</w:t>
      </w:r>
    </w:p>
    <w:p w:rsidR="006F5254" w:rsidRDefault="006F5254" w:rsidP="00475189">
      <w:pPr>
        <w:spacing w:after="0" w:line="240" w:lineRule="auto"/>
      </w:pPr>
      <w:r>
        <w:t>d)</w:t>
      </w:r>
      <w:r>
        <w:tab/>
        <w:t xml:space="preserve">každou informaci získanou přijímající stranou od třetí strany bez povinnosti mlčenlivosti; </w:t>
      </w:r>
    </w:p>
    <w:p w:rsidR="006F5254" w:rsidRDefault="006F5254" w:rsidP="00475189">
      <w:pPr>
        <w:spacing w:after="0" w:line="240" w:lineRule="auto"/>
      </w:pPr>
      <w:r>
        <w:t>e)</w:t>
      </w:r>
      <w:r>
        <w:tab/>
        <w:t>informace, které je objednatel povinen poskytovat na základě platných právních předpisů;</w:t>
      </w:r>
    </w:p>
    <w:p w:rsidR="006F5254" w:rsidRDefault="006F5254" w:rsidP="00475189">
      <w:pPr>
        <w:spacing w:after="0" w:line="240" w:lineRule="auto"/>
      </w:pPr>
      <w:r>
        <w:t>f)</w:t>
      </w:r>
      <w:r>
        <w:tab/>
        <w:t>informace, které poskytne objednatel svému zřizovateli;</w:t>
      </w:r>
    </w:p>
    <w:p w:rsidR="006F5254" w:rsidRDefault="006F5254" w:rsidP="00475189">
      <w:pPr>
        <w:spacing w:after="0" w:line="240" w:lineRule="auto"/>
      </w:pPr>
      <w:r>
        <w:t>g)</w:t>
      </w:r>
      <w:r>
        <w:tab/>
        <w:t>informace, které poskytne objednatel nebo zhotovitel oprávněným osobám (čl. XXIII. této smlouvy)</w:t>
      </w:r>
    </w:p>
    <w:p w:rsidR="006F5254" w:rsidRDefault="005A7014" w:rsidP="00475189">
      <w:pPr>
        <w:spacing w:after="0" w:line="240" w:lineRule="auto"/>
      </w:pPr>
      <w:r>
        <w:t>h)</w:t>
      </w:r>
      <w:r>
        <w:tab/>
        <w:t>informace poskytované</w:t>
      </w:r>
      <w:r w:rsidR="00E53651">
        <w:t xml:space="preserve"> OPŽP  v rámci administrace projektu</w:t>
      </w:r>
      <w:r w:rsidR="006F5254">
        <w:t>.</w:t>
      </w:r>
    </w:p>
    <w:p w:rsidR="006F5254" w:rsidRDefault="006F5254" w:rsidP="00692B27">
      <w:pPr>
        <w:pStyle w:val="Nadpis1"/>
        <w:numPr>
          <w:ilvl w:val="0"/>
          <w:numId w:val="1"/>
        </w:numPr>
      </w:pPr>
      <w:bookmarkStart w:id="21" w:name="_Toc14700869"/>
      <w:r>
        <w:t>Pojištění</w:t>
      </w:r>
      <w:bookmarkEnd w:id="21"/>
    </w:p>
    <w:p w:rsidR="006F5254" w:rsidRDefault="006F5254" w:rsidP="00692B27">
      <w:pPr>
        <w:pStyle w:val="Odstavecseseznamem"/>
        <w:numPr>
          <w:ilvl w:val="1"/>
          <w:numId w:val="1"/>
        </w:numPr>
        <w:spacing w:after="0" w:line="240" w:lineRule="auto"/>
      </w:pPr>
      <w:r>
        <w:t xml:space="preserve">Zhotovitel prohlašuje, že je pojištěn pojistnou smlouvou pro případ pojistné události související s prováděním díla, a to minimálně v rozsahu: </w:t>
      </w:r>
    </w:p>
    <w:p w:rsidR="006F5254" w:rsidRDefault="006F5254" w:rsidP="00475189">
      <w:pPr>
        <w:spacing w:after="0" w:line="240" w:lineRule="auto"/>
      </w:pPr>
      <w:r>
        <w:lastRenderedPageBreak/>
        <w:t>(i)</w:t>
      </w:r>
      <w:r>
        <w:tab/>
        <w:t>škody na majetku způsobené komukoli při realizaci díla dle této smlouvy v rozsahu „ALL RISK“, a to jak na staveništi, tak i v místech, kde jsou jednotlivé věci a zařízení, které tvoří předmět díla, uskladněny či montovány na pojistnou částku odpovídající minimáln</w:t>
      </w:r>
      <w:r w:rsidR="003C7CA6">
        <w:t>ě</w:t>
      </w:r>
      <w:r>
        <w:t xml:space="preserve"> Ceně za provedení díla, a</w:t>
      </w:r>
    </w:p>
    <w:p w:rsidR="006F5254" w:rsidRDefault="006F5254" w:rsidP="00475189">
      <w:pPr>
        <w:spacing w:after="0" w:line="240" w:lineRule="auto"/>
      </w:pPr>
      <w:r>
        <w:t>(ii)</w:t>
      </w:r>
      <w:r>
        <w:tab/>
        <w:t>pojištění odpovědnosti za škody způsobené činností zhotovitele při provádění díla,</w:t>
      </w:r>
    </w:p>
    <w:p w:rsidR="006F5254" w:rsidRDefault="006F5254" w:rsidP="00475189">
      <w:pPr>
        <w:spacing w:after="0" w:line="240" w:lineRule="auto"/>
      </w:pPr>
      <w:r>
        <w:t>a to na pojistnou částku rovnající se nabídkové ceně</w:t>
      </w:r>
      <w:r w:rsidR="003C7CA6">
        <w:t xml:space="preserve"> díla</w:t>
      </w:r>
      <w:r>
        <w:t>.</w:t>
      </w:r>
    </w:p>
    <w:p w:rsidR="006F5254" w:rsidRDefault="006F5254" w:rsidP="00475189">
      <w:pPr>
        <w:spacing w:after="0" w:line="240" w:lineRule="auto"/>
      </w:pPr>
    </w:p>
    <w:p w:rsidR="006F5254" w:rsidRDefault="006F5254" w:rsidP="00475189">
      <w:pPr>
        <w:spacing w:after="0" w:line="240" w:lineRule="auto"/>
      </w:pPr>
      <w:r>
        <w:t xml:space="preserve">Pojištění odpovědnosti za škody musí krýt rizika vyplývající z činnosti všech účastníků výstavby, včetně </w:t>
      </w:r>
      <w:r w:rsidR="00E53651">
        <w:t>podzhotovitel</w:t>
      </w:r>
      <w:r>
        <w:t xml:space="preserve">ů. </w:t>
      </w:r>
    </w:p>
    <w:p w:rsidR="006F5254" w:rsidRDefault="006F5254" w:rsidP="00475189">
      <w:pPr>
        <w:spacing w:after="0" w:line="240" w:lineRule="auto"/>
      </w:pPr>
    </w:p>
    <w:p w:rsidR="006F5254" w:rsidRDefault="006F5254" w:rsidP="00692B27">
      <w:pPr>
        <w:pStyle w:val="Odstavecseseznamem"/>
        <w:numPr>
          <w:ilvl w:val="1"/>
          <w:numId w:val="1"/>
        </w:numPr>
        <w:spacing w:after="0" w:line="240" w:lineRule="auto"/>
      </w:pPr>
      <w:r>
        <w:t>Zhotovitel předloží a předá objednateli kopie platných a účinných pojistných smluv dle článku XX. odst. 20.1. této smlouvy nejpozději ke dni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 odst. 20.1. této smlouvy po celou dobu plnění díla. V případě zániku pojistné smlouvy dle článku XX. odst. 20.1. této smlouvy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6F5254" w:rsidRDefault="006F5254" w:rsidP="00692B27">
      <w:pPr>
        <w:pStyle w:val="Nadpis1"/>
        <w:numPr>
          <w:ilvl w:val="0"/>
          <w:numId w:val="1"/>
        </w:numPr>
      </w:pPr>
      <w:bookmarkStart w:id="22" w:name="_Toc14700870"/>
      <w:r>
        <w:t>Finanční zajištění</w:t>
      </w:r>
      <w:bookmarkEnd w:id="22"/>
    </w:p>
    <w:p w:rsidR="006F5254" w:rsidRDefault="006F5254" w:rsidP="00692B27">
      <w:pPr>
        <w:pStyle w:val="Odstavecseseznamem"/>
        <w:numPr>
          <w:ilvl w:val="1"/>
          <w:numId w:val="1"/>
        </w:numPr>
        <w:spacing w:after="0" w:line="240" w:lineRule="auto"/>
      </w:pPr>
      <w:r>
        <w:t xml:space="preserve">Strany se dohodly, že finanční záruka </w:t>
      </w:r>
      <w:r w:rsidR="00A50FBB">
        <w:t>ne</w:t>
      </w:r>
      <w:r>
        <w:t>bude</w:t>
      </w:r>
      <w:r w:rsidR="00A50FBB">
        <w:t xml:space="preserve"> požadována.</w:t>
      </w:r>
    </w:p>
    <w:p w:rsidR="006F5254" w:rsidRDefault="006F5254" w:rsidP="00692B27">
      <w:pPr>
        <w:pStyle w:val="Nadpis1"/>
        <w:numPr>
          <w:ilvl w:val="0"/>
          <w:numId w:val="1"/>
        </w:numPr>
      </w:pPr>
      <w:bookmarkStart w:id="23" w:name="_Toc14700871"/>
      <w:r>
        <w:t>Platební styk</w:t>
      </w:r>
      <w:bookmarkEnd w:id="23"/>
    </w:p>
    <w:p w:rsidR="006F5254" w:rsidRDefault="006F5254" w:rsidP="00692B27">
      <w:pPr>
        <w:pStyle w:val="Odstavecseseznamem"/>
        <w:numPr>
          <w:ilvl w:val="1"/>
          <w:numId w:val="1"/>
        </w:numPr>
        <w:spacing w:after="0" w:line="240" w:lineRule="auto"/>
      </w:pPr>
      <w:r>
        <w:t>Veškeré platby mezi smluvními stranami uskutečněné na základě této smlouvy budou probíhat bezhotovostně prostřednictvím účtů uvedených v záhlaví této smlouvy.</w:t>
      </w:r>
    </w:p>
    <w:p w:rsidR="006F5254" w:rsidRDefault="006F5254" w:rsidP="00692B27">
      <w:pPr>
        <w:pStyle w:val="Odstavecseseznamem"/>
        <w:numPr>
          <w:ilvl w:val="1"/>
          <w:numId w:val="1"/>
        </w:numPr>
        <w:spacing w:after="0" w:line="240" w:lineRule="auto"/>
      </w:pPr>
      <w:r>
        <w:t xml:space="preserve">Platba uskutečněná na základě této smlouvy je považována za provedenou řádně a včas, pokud ke dni její splatnosti budou peněžní prostředky odepsány z účtu jedné smluvní strany ve prospěch účtu druhé smluvní strany. </w:t>
      </w:r>
    </w:p>
    <w:p w:rsidR="006F5254" w:rsidRDefault="006F5254" w:rsidP="00692B27">
      <w:pPr>
        <w:pStyle w:val="Odstavecseseznamem"/>
        <w:numPr>
          <w:ilvl w:val="1"/>
          <w:numId w:val="1"/>
        </w:numPr>
        <w:spacing w:after="0" w:line="240" w:lineRule="auto"/>
      </w:pPr>
      <w:r>
        <w:t>Smluvní strany se dohodly, že v případě změny bankovního spojení uvedeného v záhlaví této smlouvy budou písemné informovat o této skutečnosti bez zbytečného odkladu druhou smluvní stranu.</w:t>
      </w:r>
    </w:p>
    <w:p w:rsidR="006F5254" w:rsidRDefault="006F5254" w:rsidP="00692B27">
      <w:pPr>
        <w:pStyle w:val="Nadpis1"/>
        <w:numPr>
          <w:ilvl w:val="0"/>
          <w:numId w:val="1"/>
        </w:numPr>
      </w:pPr>
      <w:bookmarkStart w:id="24" w:name="_Toc14700872"/>
      <w:r>
        <w:t>Oprávněné osoby</w:t>
      </w:r>
      <w:bookmarkEnd w:id="24"/>
    </w:p>
    <w:p w:rsidR="006F5254" w:rsidRDefault="006F5254" w:rsidP="00692B27">
      <w:pPr>
        <w:pStyle w:val="Odstavecseseznamem"/>
        <w:numPr>
          <w:ilvl w:val="1"/>
          <w:numId w:val="1"/>
        </w:numPr>
        <w:spacing w:after="0" w:line="240" w:lineRule="auto"/>
      </w:pPr>
      <w:r>
        <w:t>Jednání mezi smluvními stranami v rámci této smlouvy, s výjimkou uzavírání dodatků k této smlouvě, budou probíhat prostřednictvím níže uvedených oprávněných osob. Uzavírat dodatky k této smlouvě mohou pouze oprávnění zástupci smluvních stran uvedení v záhlaví této smlouvy, popř. osoby, které se stanou jejich nástupci.</w:t>
      </w:r>
    </w:p>
    <w:p w:rsidR="006F5254" w:rsidRDefault="006F5254" w:rsidP="00692B27">
      <w:pPr>
        <w:pStyle w:val="Odstavecseseznamem"/>
        <w:numPr>
          <w:ilvl w:val="1"/>
          <w:numId w:val="1"/>
        </w:numPr>
        <w:spacing w:after="0" w:line="240" w:lineRule="auto"/>
      </w:pPr>
      <w: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rsidR="006F5254" w:rsidRDefault="006F5254" w:rsidP="00692B27">
      <w:pPr>
        <w:pStyle w:val="Odstavecseseznamem"/>
        <w:numPr>
          <w:ilvl w:val="1"/>
          <w:numId w:val="1"/>
        </w:numPr>
        <w:spacing w:after="0" w:line="240" w:lineRule="auto"/>
      </w:pPr>
      <w:r>
        <w:t>Oprávněné osoby objednatele se dělí do těchto kategorií:</w:t>
      </w:r>
    </w:p>
    <w:p w:rsidR="006F5254" w:rsidRDefault="006F5254" w:rsidP="00475189">
      <w:pPr>
        <w:spacing w:after="0" w:line="240" w:lineRule="auto"/>
      </w:pPr>
      <w:r>
        <w:tab/>
        <w:t>a) oprávněné osoby ve věcech technických,</w:t>
      </w:r>
    </w:p>
    <w:p w:rsidR="006F5254" w:rsidRDefault="006F5254" w:rsidP="00475189">
      <w:pPr>
        <w:spacing w:after="0" w:line="240" w:lineRule="auto"/>
      </w:pPr>
      <w:r>
        <w:lastRenderedPageBreak/>
        <w:tab/>
        <w:t>b) oprávněné osoby ve věcech autorského dozoru,</w:t>
      </w:r>
    </w:p>
    <w:p w:rsidR="006F5254" w:rsidRDefault="006F5254" w:rsidP="00475189">
      <w:pPr>
        <w:spacing w:after="0" w:line="240" w:lineRule="auto"/>
      </w:pPr>
      <w:r>
        <w:tab/>
        <w:t>c) oprávněné osoby se všeobecnou působností.</w:t>
      </w:r>
    </w:p>
    <w:p w:rsidR="006F5254" w:rsidRDefault="006F5254" w:rsidP="00475189">
      <w:pPr>
        <w:spacing w:after="0" w:line="240" w:lineRule="auto"/>
      </w:pPr>
    </w:p>
    <w:p w:rsidR="006F5254" w:rsidRDefault="006F5254" w:rsidP="00692B27">
      <w:pPr>
        <w:pStyle w:val="Odstavecseseznamem"/>
        <w:numPr>
          <w:ilvl w:val="1"/>
          <w:numId w:val="1"/>
        </w:numPr>
        <w:spacing w:after="0" w:line="240" w:lineRule="auto"/>
      </w:pPr>
      <w:r>
        <w:t>Oprávněné osoby objednatele ve věcech technických mohou za objednatele jednat v rámci investorsko-inženýrské činnosti, kterou se rozumí zejména:</w:t>
      </w:r>
    </w:p>
    <w:p w:rsidR="006F5254" w:rsidRDefault="006F5254" w:rsidP="00692B27">
      <w:pPr>
        <w:spacing w:after="0" w:line="240" w:lineRule="auto"/>
        <w:ind w:left="708" w:hanging="705"/>
      </w:pPr>
      <w:r>
        <w:t>-</w:t>
      </w:r>
      <w:r>
        <w:tab/>
        <w:t xml:space="preserve">seznámení se s podklady, včetně jejich kontroly, podle kterých se připravuje realizace stavby, s obsahem smluv, kontrola projektové dokumentace </w:t>
      </w:r>
    </w:p>
    <w:p w:rsidR="006F5254" w:rsidRDefault="006F5254" w:rsidP="00475189">
      <w:pPr>
        <w:spacing w:after="0" w:line="240" w:lineRule="auto"/>
      </w:pPr>
      <w:r>
        <w:t>-</w:t>
      </w:r>
      <w:r>
        <w:tab/>
        <w:t>odevzdání staveniště zhotoviteli a zabezpečení zápisu o odevzdání staveniště do stavebního deníku,</w:t>
      </w:r>
    </w:p>
    <w:p w:rsidR="006F5254" w:rsidRDefault="006F5254" w:rsidP="00475189">
      <w:pPr>
        <w:spacing w:after="0" w:line="240" w:lineRule="auto"/>
      </w:pPr>
      <w:r>
        <w:t>-</w:t>
      </w:r>
      <w:r>
        <w:tab/>
        <w:t>protokolární odevzdání základního směrového a výškového vytýčení stavby zhotoviteli,</w:t>
      </w:r>
    </w:p>
    <w:p w:rsidR="006F5254" w:rsidRDefault="006F5254" w:rsidP="00475189">
      <w:pPr>
        <w:spacing w:after="0" w:line="240" w:lineRule="auto"/>
      </w:pPr>
      <w:r>
        <w:t>-</w:t>
      </w:r>
      <w:r>
        <w:tab/>
        <w:t>účast na kontrolním zaměření terénu zhotovitelem před zahájením prací,</w:t>
      </w:r>
    </w:p>
    <w:p w:rsidR="006F5254" w:rsidRDefault="006F5254" w:rsidP="00475189">
      <w:pPr>
        <w:spacing w:after="0" w:line="240" w:lineRule="auto"/>
      </w:pPr>
      <w:r>
        <w:t>-</w:t>
      </w:r>
      <w:r>
        <w:tab/>
        <w:t>kontrola dodržování podmínek opatření státního stavebního dohledu na dobu realizace stavby,</w:t>
      </w:r>
    </w:p>
    <w:p w:rsidR="006F5254" w:rsidRDefault="006F5254" w:rsidP="00475189">
      <w:pPr>
        <w:spacing w:after="0" w:line="240" w:lineRule="auto"/>
      </w:pPr>
      <w:r>
        <w:t>-</w:t>
      </w:r>
      <w:r>
        <w:tab/>
        <w:t>péče o systematické doplňování dokumentace, podle které se stavba realizuje a evidence dokumentace dokončených částí stavby,</w:t>
      </w:r>
    </w:p>
    <w:p w:rsidR="006F5254" w:rsidRDefault="006F5254" w:rsidP="00475189">
      <w:pPr>
        <w:spacing w:after="0" w:line="240" w:lineRule="auto"/>
      </w:pPr>
      <w:r>
        <w:t>-</w:t>
      </w:r>
      <w:r>
        <w:tab/>
        <w:t xml:space="preserve">projednávání dodatků a změn projektu, které nezvyšují náklady stavebního objektu nebo provozního souboru, neprodlužují lhůtu výstavby a nezhoršují parametry stavby, se zhotovitelem; v rámci plnění této smlouvy není oprávněná osoba ve věcech technických oprávněna schvalovat jakékoliv změny realizace díla, které mají vliv na cenu a změnu termínu dokončení, </w:t>
      </w:r>
    </w:p>
    <w:p w:rsidR="006F5254" w:rsidRDefault="006F5254" w:rsidP="00475189">
      <w:pPr>
        <w:spacing w:after="0" w:line="240" w:lineRule="auto"/>
      </w:pPr>
      <w:r>
        <w:t>-</w:t>
      </w:r>
      <w:r>
        <w:tab/>
        <w:t>kontrola věcné a cenové správnosti a úplnosti oceňovacích podkladů a faktur, jejich soulad s podmínkami uvedenými ve smlouvách a jejich předkládání k úhradě objednateli, dále provedení závěrečného vyúčtování celého procesu realizace stavby,</w:t>
      </w:r>
    </w:p>
    <w:p w:rsidR="006F5254" w:rsidRDefault="006F5254" w:rsidP="00475189">
      <w:pPr>
        <w:spacing w:after="0" w:line="240" w:lineRule="auto"/>
      </w:pPr>
      <w:r>
        <w:t>-</w:t>
      </w:r>
      <w:r>
        <w:tab/>
        <w:t>kontrola těch částí dodávek, které budou v dalším postupu zakryté nebo se stanou nepřístupnými, včetně zapsání výsledku kontroly do stavebního deníku,</w:t>
      </w:r>
    </w:p>
    <w:p w:rsidR="006F5254" w:rsidRDefault="006F5254" w:rsidP="00475189">
      <w:pPr>
        <w:spacing w:after="0" w:line="240" w:lineRule="auto"/>
      </w:pPr>
      <w:r>
        <w:t>-</w:t>
      </w:r>
      <w:r>
        <w:tab/>
        <w:t xml:space="preserve">zajištění fotodokumentace a případně videozáznamu průběhu realizace akce, </w:t>
      </w:r>
    </w:p>
    <w:p w:rsidR="006F5254" w:rsidRDefault="006F5254" w:rsidP="00475189">
      <w:pPr>
        <w:spacing w:after="0" w:line="240" w:lineRule="auto"/>
      </w:pPr>
      <w:r>
        <w:t>-</w:t>
      </w:r>
      <w:r>
        <w:tab/>
        <w:t>spolupráce se zhotovitelem při provádění nebo navrhování opatření na odstranění případných závad projektu,</w:t>
      </w:r>
    </w:p>
    <w:p w:rsidR="006F5254" w:rsidRDefault="006F5254" w:rsidP="00475189">
      <w:pPr>
        <w:spacing w:after="0" w:line="240" w:lineRule="auto"/>
      </w:pPr>
      <w:r>
        <w:t>-</w:t>
      </w:r>
      <w:r>
        <w:tab/>
        <w:t>kontrola dodržování souladu dodávek výrobků, prací a služeb a postupu výstavby s projektovou dokumentací stavby a s dalšími podmínkami této smlouvy,</w:t>
      </w:r>
    </w:p>
    <w:p w:rsidR="006F5254" w:rsidRDefault="006F5254" w:rsidP="00475189">
      <w:pPr>
        <w:spacing w:after="0" w:line="240" w:lineRule="auto"/>
      </w:pPr>
      <w:r>
        <w:t>-</w:t>
      </w:r>
      <w:r>
        <w:tab/>
        <w:t>kontrola dodržení technických požadavků na výrobky a stavbu v souladu s příslušným zákonem a technickými normami a předpisy,</w:t>
      </w:r>
    </w:p>
    <w:p w:rsidR="006F5254" w:rsidRDefault="006F5254" w:rsidP="00475189">
      <w:pPr>
        <w:spacing w:after="0" w:line="240" w:lineRule="auto"/>
      </w:pPr>
      <w:r>
        <w:t>-</w:t>
      </w:r>
      <w:r>
        <w:tab/>
        <w:t>kontrola postupu a způsobu provádění stavby, zejména pokud jde o dodržení příslušných zákonů, norem a předpisů, dále o bezpečnost při práci, při instalaci a provozu zařízení a vybavení stavby,</w:t>
      </w:r>
    </w:p>
    <w:p w:rsidR="006F5254" w:rsidRDefault="006F5254" w:rsidP="00475189">
      <w:pPr>
        <w:spacing w:after="0" w:line="240" w:lineRule="auto"/>
      </w:pPr>
      <w:r>
        <w:t>-</w:t>
      </w:r>
      <w:r>
        <w:tab/>
        <w:t>sledování a kontrola, zda zhotovitel provádí předepsané a dohodnuté zkoušky materiálů, konstrukcí a prací, kontrola jejich výsledků a vyžadování dokladů, které prokazují kvalitu prováděných prací a dodávek (certifikáty, atesty, protokoly apod.),</w:t>
      </w:r>
    </w:p>
    <w:p w:rsidR="006F5254" w:rsidRDefault="006F5254" w:rsidP="00475189">
      <w:pPr>
        <w:spacing w:after="0" w:line="240" w:lineRule="auto"/>
      </w:pPr>
      <w:r>
        <w:t>-</w:t>
      </w:r>
      <w:r>
        <w:tab/>
        <w:t>sledování a kontrola vedení stavebních a montážních deníků v souladu s podmínkami této smlouvy,</w:t>
      </w:r>
    </w:p>
    <w:p w:rsidR="006F5254" w:rsidRDefault="006F5254" w:rsidP="00475189">
      <w:pPr>
        <w:spacing w:after="0" w:line="240" w:lineRule="auto"/>
      </w:pPr>
      <w:r>
        <w:t>-</w:t>
      </w:r>
      <w:r>
        <w:tab/>
        <w:t>provádění zápisů do stavebního deníku o svých zjištěních a návrzích, požadování odezvy a hodnocení účinnosti opatření, vztahujících se k těmto zápisům, včetně zaujímání stanovisek k zápisům, pokud se týkají předmětu technického dozoru,</w:t>
      </w:r>
    </w:p>
    <w:p w:rsidR="006F5254" w:rsidRDefault="006F5254" w:rsidP="00475189">
      <w:pPr>
        <w:spacing w:after="0" w:line="240" w:lineRule="auto"/>
      </w:pPr>
      <w:r>
        <w:t>-</w:t>
      </w:r>
      <w:r>
        <w:tab/>
        <w:t>organizace a vedení kontrolních dní,</w:t>
      </w:r>
    </w:p>
    <w:p w:rsidR="006F5254" w:rsidRDefault="006F5254" w:rsidP="00475189">
      <w:pPr>
        <w:spacing w:after="0" w:line="240" w:lineRule="auto"/>
      </w:pPr>
      <w:r>
        <w:t>-</w:t>
      </w:r>
      <w:r>
        <w:tab/>
        <w:t>uplatňování námětů, směřujících k zhospodárnění budoucího provozu dokončené stavby,</w:t>
      </w:r>
    </w:p>
    <w:p w:rsidR="006F5254" w:rsidRDefault="006F5254" w:rsidP="00475189">
      <w:pPr>
        <w:spacing w:after="0" w:line="240" w:lineRule="auto"/>
      </w:pPr>
      <w:r>
        <w:t>-</w:t>
      </w:r>
      <w:r>
        <w:tab/>
        <w:t>spolupráce s pracovníky zhotovitele při provádění opatření na odvrácení nebo na omezení škod při ohrožení stavby živelnými událostmi,</w:t>
      </w:r>
    </w:p>
    <w:p w:rsidR="006F5254" w:rsidRDefault="006F5254" w:rsidP="00475189">
      <w:pPr>
        <w:spacing w:after="0" w:line="240" w:lineRule="auto"/>
      </w:pPr>
      <w:r>
        <w:t>-</w:t>
      </w:r>
      <w:r>
        <w:tab/>
        <w:t xml:space="preserve">kontrola souladu postupu prací s časovým plánem stavby a ustanoveními této smlouvy a upozorňování zhotovitele na nedodržování termínů, </w:t>
      </w:r>
    </w:p>
    <w:p w:rsidR="006F5254" w:rsidRDefault="006F5254" w:rsidP="00475189">
      <w:pPr>
        <w:spacing w:after="0" w:line="240" w:lineRule="auto"/>
      </w:pPr>
      <w:r>
        <w:t>-</w:t>
      </w:r>
      <w:r>
        <w:tab/>
        <w:t>kontrola řádného uskladnění materiálu, strojů a konstrukcí,</w:t>
      </w:r>
    </w:p>
    <w:p w:rsidR="006F5254" w:rsidRDefault="006F5254" w:rsidP="00475189">
      <w:pPr>
        <w:spacing w:after="0" w:line="240" w:lineRule="auto"/>
      </w:pPr>
      <w:r>
        <w:t>-</w:t>
      </w:r>
      <w:r>
        <w:tab/>
        <w:t>v průběhu výstavby příprava podkladů pro závěrečné hodnocení stavby,</w:t>
      </w:r>
    </w:p>
    <w:p w:rsidR="006F5254" w:rsidRDefault="006F5254" w:rsidP="00475189">
      <w:pPr>
        <w:spacing w:after="0" w:line="240" w:lineRule="auto"/>
      </w:pPr>
      <w:r>
        <w:t>-</w:t>
      </w:r>
      <w:r>
        <w:tab/>
        <w:t>příprava podkladů pro odevzdání a převzetí stavby nebo jejích částí a účast na jednání o odevzdání a převzetí,</w:t>
      </w:r>
    </w:p>
    <w:p w:rsidR="006F5254" w:rsidRDefault="006F5254" w:rsidP="00475189">
      <w:pPr>
        <w:spacing w:after="0" w:line="240" w:lineRule="auto"/>
      </w:pPr>
      <w:r>
        <w:lastRenderedPageBreak/>
        <w:t>-</w:t>
      </w:r>
      <w:r>
        <w:tab/>
        <w:t>kontrola dokladů, které doloží zhotovitel k odevzdání a převzetí dokončené stavby,</w:t>
      </w:r>
    </w:p>
    <w:p w:rsidR="006F5254" w:rsidRDefault="006F5254" w:rsidP="00475189">
      <w:pPr>
        <w:spacing w:after="0" w:line="240" w:lineRule="auto"/>
      </w:pPr>
      <w:r>
        <w:t>-</w:t>
      </w:r>
      <w:r>
        <w:tab/>
        <w:t>kontrola odstraňování vad a nedodělků zjištěných při přebírání stavby v dohodnutých termínech,</w:t>
      </w:r>
    </w:p>
    <w:p w:rsidR="006F5254" w:rsidRDefault="006F5254" w:rsidP="00475189">
      <w:pPr>
        <w:spacing w:after="0" w:line="240" w:lineRule="auto"/>
      </w:pPr>
      <w:r>
        <w:t>-</w:t>
      </w:r>
      <w:r>
        <w:tab/>
        <w:t>příprava na kolaudační řízení,</w:t>
      </w:r>
    </w:p>
    <w:p w:rsidR="006F5254" w:rsidRDefault="006F5254" w:rsidP="00475189">
      <w:pPr>
        <w:spacing w:after="0" w:line="240" w:lineRule="auto"/>
      </w:pPr>
      <w:r>
        <w:t>-</w:t>
      </w:r>
      <w:r>
        <w:tab/>
        <w:t>kontrola vyklizení staveniště zhotovitelem,</w:t>
      </w:r>
    </w:p>
    <w:p w:rsidR="006F5254" w:rsidRDefault="006F5254" w:rsidP="00475189">
      <w:pPr>
        <w:spacing w:after="0" w:line="240" w:lineRule="auto"/>
      </w:pPr>
    </w:p>
    <w:p w:rsidR="006F5254" w:rsidRDefault="006F5254" w:rsidP="00692B27">
      <w:pPr>
        <w:pStyle w:val="Odstavecseseznamem"/>
        <w:numPr>
          <w:ilvl w:val="1"/>
          <w:numId w:val="1"/>
        </w:numPr>
        <w:spacing w:after="0" w:line="240" w:lineRule="auto"/>
      </w:pPr>
      <w:r>
        <w:t>Oprávněné osoby objednatele ve věcech autorského dozoru mohou za objednatele jednat v rámci autorského dozoru, kterým se rozumí zejména:</w:t>
      </w:r>
    </w:p>
    <w:p w:rsidR="006F5254" w:rsidRDefault="006F5254" w:rsidP="00475189">
      <w:pPr>
        <w:spacing w:after="0" w:line="240" w:lineRule="auto"/>
      </w:pPr>
      <w:r>
        <w:t>-</w:t>
      </w:r>
      <w:r>
        <w:tab/>
        <w:t>účast na řízeních v případech, kdy je nutné dojasnit nebo vysvětlit souvislosti s dokumentací stavby;</w:t>
      </w:r>
    </w:p>
    <w:p w:rsidR="006F5254" w:rsidRDefault="006F5254" w:rsidP="00475189">
      <w:pPr>
        <w:spacing w:after="0" w:line="240" w:lineRule="auto"/>
      </w:pPr>
      <w:r>
        <w:t>-</w:t>
      </w:r>
      <w:r>
        <w:tab/>
        <w:t>sledování souladu vytyčovacích výkresů se situací stavby;</w:t>
      </w:r>
    </w:p>
    <w:p w:rsidR="006F5254" w:rsidRDefault="006F5254" w:rsidP="00475189">
      <w:pPr>
        <w:spacing w:after="0" w:line="240" w:lineRule="auto"/>
      </w:pPr>
      <w:r>
        <w:t>-</w:t>
      </w:r>
      <w:r>
        <w:tab/>
        <w:t>poskytování vysvětlení potřebných k dokumentaci stavby a/nebo k vypracování dodavatelské dokumentace;</w:t>
      </w:r>
    </w:p>
    <w:p w:rsidR="006F5254" w:rsidRDefault="006F5254" w:rsidP="00475189">
      <w:pPr>
        <w:spacing w:after="0" w:line="240" w:lineRule="auto"/>
      </w:pPr>
      <w:r>
        <w:t>-</w:t>
      </w:r>
      <w:r>
        <w:tab/>
        <w:t>koordinace při zpracování realizačních projektů, pokud budou ve fázi realizace stavby zpracovávány;</w:t>
      </w:r>
    </w:p>
    <w:p w:rsidR="006F5254" w:rsidRDefault="006F5254" w:rsidP="00475189">
      <w:pPr>
        <w:spacing w:after="0" w:line="240" w:lineRule="auto"/>
      </w:pPr>
      <w:r>
        <w:t>-</w:t>
      </w:r>
      <w:r>
        <w:tab/>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výkonů oproti dokumentaci stavby;</w:t>
      </w:r>
    </w:p>
    <w:p w:rsidR="006F5254" w:rsidRDefault="006F5254" w:rsidP="00475189">
      <w:pPr>
        <w:spacing w:after="0" w:line="240" w:lineRule="auto"/>
      </w:pPr>
      <w:r>
        <w:t>-</w:t>
      </w:r>
      <w:r>
        <w:tab/>
        <w:t xml:space="preserve">sledování postupu výstavby z hlediska souladu s dokumentací stavby </w:t>
      </w:r>
    </w:p>
    <w:p w:rsidR="006F5254" w:rsidRDefault="006F5254" w:rsidP="00475189">
      <w:pPr>
        <w:spacing w:after="0" w:line="240" w:lineRule="auto"/>
      </w:pPr>
      <w:r>
        <w:t>-</w:t>
      </w:r>
      <w:r>
        <w:tab/>
        <w:t>operativní zpracování dokumentace k odstranění odchylek mezi prováděním stavby a dokumentací stavby.</w:t>
      </w:r>
    </w:p>
    <w:p w:rsidR="006F5254" w:rsidRDefault="006F5254" w:rsidP="00475189">
      <w:pPr>
        <w:spacing w:after="0" w:line="240" w:lineRule="auto"/>
      </w:pPr>
      <w:r>
        <w:t>-</w:t>
      </w:r>
      <w:r>
        <w:tab/>
        <w:t>příprava podkladů pro případná změnová řízení, pokud se týkají dokumentace;</w:t>
      </w:r>
    </w:p>
    <w:p w:rsidR="006F5254" w:rsidRDefault="006F5254" w:rsidP="00475189">
      <w:pPr>
        <w:spacing w:after="0" w:line="240" w:lineRule="auto"/>
      </w:pPr>
      <w:r>
        <w:t>-</w:t>
      </w:r>
      <w:r>
        <w:tab/>
        <w:t>účast při předávání jednotlivých etap, či ucelených částí stavby, dále kontrola částí stavby, nebo inženýrských sítí a objektů, které mají být zakryty, nebo se jinak stanou nepřístupnými;</w:t>
      </w:r>
    </w:p>
    <w:p w:rsidR="006F5254" w:rsidRDefault="006F5254" w:rsidP="00475189">
      <w:pPr>
        <w:spacing w:after="0" w:line="240" w:lineRule="auto"/>
      </w:pPr>
      <w:r>
        <w:t>-</w:t>
      </w:r>
      <w:r>
        <w:tab/>
        <w:t>účast při předání stavby a kolaudaci;</w:t>
      </w:r>
    </w:p>
    <w:p w:rsidR="006F5254" w:rsidRDefault="006F5254" w:rsidP="00475189">
      <w:pPr>
        <w:spacing w:after="0" w:line="240" w:lineRule="auto"/>
      </w:pPr>
      <w:r>
        <w:t>-</w:t>
      </w:r>
      <w:r>
        <w:tab/>
        <w:t>poskytování běžných konzultací účastníkům výstavby, pokud jde o souvislosti dodávek a výstavby s dokumentací stavby;</w:t>
      </w:r>
    </w:p>
    <w:p w:rsidR="006F5254" w:rsidRDefault="006F5254" w:rsidP="00475189">
      <w:pPr>
        <w:spacing w:after="0" w:line="240" w:lineRule="auto"/>
      </w:pPr>
      <w:r>
        <w:t>-</w:t>
      </w:r>
      <w:r>
        <w:tab/>
        <w:t>koordinace dokumentace, popř. dokumentů a návrhů na zařízení staveniště a na organizaci prací na staveništi v souvislosti projektem organizace výstavby, který je součástí dokumentace;</w:t>
      </w:r>
    </w:p>
    <w:p w:rsidR="006F5254" w:rsidRDefault="006F5254" w:rsidP="00475189">
      <w:pPr>
        <w:spacing w:after="0" w:line="240" w:lineRule="auto"/>
      </w:pPr>
      <w:r>
        <w:t>-</w:t>
      </w:r>
      <w:r>
        <w:tab/>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rsidR="006F5254" w:rsidRDefault="006F5254" w:rsidP="00475189">
      <w:pPr>
        <w:spacing w:after="0" w:line="240" w:lineRule="auto"/>
      </w:pPr>
    </w:p>
    <w:p w:rsidR="006F5254" w:rsidRDefault="006F5254" w:rsidP="00692B27">
      <w:pPr>
        <w:pStyle w:val="Odstavecseseznamem"/>
        <w:numPr>
          <w:ilvl w:val="1"/>
          <w:numId w:val="1"/>
        </w:numPr>
        <w:spacing w:after="0" w:line="240" w:lineRule="auto"/>
      </w:pPr>
      <w:r>
        <w:t>Oprávněné osoby objednatele se všeobecnou působností mohou za objednatele jednat ve všech věcech v rámci této smlouvy. Odsouhlasit čerpání rezervy v souladu s čl. VI. odst. 6.2. této smlouvy mohou pouze oprávněné osoby objednatele se všeobecnou působností.</w:t>
      </w:r>
    </w:p>
    <w:p w:rsidR="006F5254" w:rsidRDefault="006F5254" w:rsidP="00475189">
      <w:pPr>
        <w:spacing w:after="0" w:line="240" w:lineRule="auto"/>
      </w:pPr>
    </w:p>
    <w:p w:rsidR="006F5254" w:rsidRDefault="006F5254" w:rsidP="00692B27">
      <w:pPr>
        <w:pStyle w:val="Odstavecseseznamem"/>
        <w:numPr>
          <w:ilvl w:val="1"/>
          <w:numId w:val="1"/>
        </w:numPr>
        <w:spacing w:after="0" w:line="240" w:lineRule="auto"/>
      </w:pPr>
      <w:r>
        <w:t>Oprávněné osoby objednatele ve věcech technických:</w:t>
      </w:r>
    </w:p>
    <w:p w:rsidR="006F5254" w:rsidRDefault="006F5254" w:rsidP="00475189">
      <w:pPr>
        <w:spacing w:after="0" w:line="240" w:lineRule="auto"/>
      </w:pPr>
      <w:r>
        <w:t xml:space="preserve">a) </w:t>
      </w:r>
    </w:p>
    <w:p w:rsidR="006F5254" w:rsidRDefault="006F5254" w:rsidP="00475189">
      <w:pPr>
        <w:spacing w:after="0" w:line="240" w:lineRule="auto"/>
      </w:pPr>
      <w:r>
        <w:t>b) …………………………</w:t>
      </w:r>
    </w:p>
    <w:p w:rsidR="006F5254" w:rsidRDefault="006F5254" w:rsidP="00475189">
      <w:pPr>
        <w:spacing w:after="0" w:line="240" w:lineRule="auto"/>
      </w:pPr>
    </w:p>
    <w:p w:rsidR="006F5254" w:rsidRDefault="006F5254" w:rsidP="00692B27">
      <w:pPr>
        <w:pStyle w:val="Odstavecseseznamem"/>
        <w:numPr>
          <w:ilvl w:val="1"/>
          <w:numId w:val="1"/>
        </w:numPr>
        <w:spacing w:after="0" w:line="240" w:lineRule="auto"/>
      </w:pPr>
      <w:r>
        <w:t>Oprávněné osoby objednatele ve věcech autorského dozoru:</w:t>
      </w:r>
    </w:p>
    <w:p w:rsidR="006F5254" w:rsidRDefault="006F5254" w:rsidP="00475189">
      <w:pPr>
        <w:spacing w:after="0" w:line="240" w:lineRule="auto"/>
      </w:pPr>
      <w:r>
        <w:t xml:space="preserve">a) </w:t>
      </w:r>
    </w:p>
    <w:p w:rsidR="006F5254" w:rsidRDefault="006F5254" w:rsidP="00475189">
      <w:pPr>
        <w:spacing w:after="0" w:line="240" w:lineRule="auto"/>
      </w:pPr>
      <w:r>
        <w:t>b) …………………………</w:t>
      </w:r>
    </w:p>
    <w:p w:rsidR="006F5254" w:rsidRDefault="006F5254" w:rsidP="00475189">
      <w:pPr>
        <w:spacing w:after="0" w:line="240" w:lineRule="auto"/>
      </w:pPr>
    </w:p>
    <w:p w:rsidR="006F5254" w:rsidRDefault="006F5254" w:rsidP="00692B27">
      <w:pPr>
        <w:pStyle w:val="Odstavecseseznamem"/>
        <w:numPr>
          <w:ilvl w:val="1"/>
          <w:numId w:val="1"/>
        </w:numPr>
        <w:spacing w:after="0" w:line="240" w:lineRule="auto"/>
      </w:pPr>
      <w:r>
        <w:t>Oprávněné osoby objednatele se všeobecnou působností:</w:t>
      </w:r>
    </w:p>
    <w:p w:rsidR="006F5254" w:rsidRDefault="006F5254" w:rsidP="00475189">
      <w:pPr>
        <w:spacing w:after="0" w:line="240" w:lineRule="auto"/>
      </w:pPr>
      <w:r>
        <w:t xml:space="preserve">a) </w:t>
      </w:r>
    </w:p>
    <w:p w:rsidR="006F5254" w:rsidRDefault="006F5254" w:rsidP="00475189">
      <w:pPr>
        <w:spacing w:after="0" w:line="240" w:lineRule="auto"/>
      </w:pPr>
    </w:p>
    <w:p w:rsidR="006F5254" w:rsidRDefault="006F5254" w:rsidP="00692B27">
      <w:pPr>
        <w:pStyle w:val="Odstavecseseznamem"/>
        <w:numPr>
          <w:ilvl w:val="1"/>
          <w:numId w:val="1"/>
        </w:numPr>
        <w:spacing w:after="0" w:line="240" w:lineRule="auto"/>
      </w:pPr>
      <w:r>
        <w:t>Oprávněné osoby zhotovitele:</w:t>
      </w:r>
    </w:p>
    <w:p w:rsidR="006F5254" w:rsidRPr="00A50FBB" w:rsidRDefault="006F5254" w:rsidP="00475189">
      <w:pPr>
        <w:spacing w:after="0" w:line="240" w:lineRule="auto"/>
        <w:rPr>
          <w:highlight w:val="yellow"/>
        </w:rPr>
      </w:pPr>
      <w:r w:rsidRPr="00A50FBB">
        <w:rPr>
          <w:highlight w:val="yellow"/>
        </w:rPr>
        <w:t>a) ………….………………………</w:t>
      </w:r>
    </w:p>
    <w:p w:rsidR="006F5254" w:rsidRDefault="006F5254" w:rsidP="00475189">
      <w:pPr>
        <w:spacing w:after="0" w:line="240" w:lineRule="auto"/>
      </w:pPr>
      <w:r w:rsidRPr="00A50FBB">
        <w:rPr>
          <w:highlight w:val="yellow"/>
        </w:rPr>
        <w:t>b) ………….………………………</w:t>
      </w:r>
    </w:p>
    <w:p w:rsidR="006F5254" w:rsidRDefault="006F5254" w:rsidP="00692B27">
      <w:pPr>
        <w:pStyle w:val="Nadpis1"/>
        <w:numPr>
          <w:ilvl w:val="0"/>
          <w:numId w:val="1"/>
        </w:numPr>
      </w:pPr>
      <w:bookmarkStart w:id="25" w:name="_Toc14700873"/>
      <w:r>
        <w:lastRenderedPageBreak/>
        <w:t>Závěrečná ustanovení</w:t>
      </w:r>
      <w:bookmarkEnd w:id="25"/>
    </w:p>
    <w:p w:rsidR="006F5254" w:rsidRDefault="006F5254" w:rsidP="00692B27">
      <w:pPr>
        <w:pStyle w:val="Odstavecseseznamem"/>
        <w:numPr>
          <w:ilvl w:val="1"/>
          <w:numId w:val="1"/>
        </w:numPr>
        <w:spacing w:after="0" w:line="240" w:lineRule="auto"/>
      </w:pPr>
      <w:r>
        <w:t>Tato smlouva nabývá platnosti a účinnosti v den jejího podpisu oprávněnými zástupci obou smluvních stran.</w:t>
      </w:r>
    </w:p>
    <w:p w:rsidR="006F5254" w:rsidRDefault="006F5254" w:rsidP="00692B27">
      <w:pPr>
        <w:pStyle w:val="Odstavecseseznamem"/>
        <w:numPr>
          <w:ilvl w:val="1"/>
          <w:numId w:val="1"/>
        </w:numPr>
        <w:spacing w:after="0" w:line="240" w:lineRule="auto"/>
      </w:pPr>
      <w: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X., XII., XIII., XIV., XV., XVI., XVIII, XIX., XX., XXI., XXII. a XXIV. této smlouvy.</w:t>
      </w:r>
    </w:p>
    <w:p w:rsidR="006F5254" w:rsidRDefault="006F5254" w:rsidP="00692B27">
      <w:pPr>
        <w:pStyle w:val="Odstavecseseznamem"/>
        <w:numPr>
          <w:ilvl w:val="1"/>
          <w:numId w:val="1"/>
        </w:numPr>
        <w:spacing w:after="0" w:line="240" w:lineRule="auto"/>
      </w:pPr>
      <w:r>
        <w:t xml:space="preserve">Smlouva je vyhotovena ve čtyřech stejnopisech, z nichž obě smluvní strany obdrží po dvou stejnopisech smlouvy. Každý stejnopis této smlouvy má právní sílu originálu. </w:t>
      </w:r>
    </w:p>
    <w:p w:rsidR="006F5254" w:rsidRDefault="006F5254" w:rsidP="00692B27">
      <w:pPr>
        <w:pStyle w:val="Odstavecseseznamem"/>
        <w:numPr>
          <w:ilvl w:val="1"/>
          <w:numId w:val="1"/>
        </w:numPr>
        <w:spacing w:after="0" w:line="240" w:lineRule="auto"/>
      </w:pPr>
      <w:r>
        <w:t>V případě neplatnosti nebo neúčinnosti některého ustanovení této smlouvy nebudou dotčena ostatní ustanovení této smlouvy.</w:t>
      </w:r>
    </w:p>
    <w:p w:rsidR="006F5254" w:rsidRDefault="006F5254" w:rsidP="00692B27">
      <w:pPr>
        <w:pStyle w:val="Odstavecseseznamem"/>
        <w:numPr>
          <w:ilvl w:val="1"/>
          <w:numId w:val="1"/>
        </w:numPr>
        <w:spacing w:after="0" w:line="240" w:lineRule="auto"/>
      </w:pPr>
      <w:r>
        <w:t>Případné spory vzniklé z této smlouvy budou řešeny podle platné právní úpravy věcně a místně příslušnými orgány České republiky.</w:t>
      </w:r>
    </w:p>
    <w:p w:rsidR="006F5254" w:rsidRDefault="006F5254" w:rsidP="00692B27">
      <w:pPr>
        <w:pStyle w:val="Odstavecseseznamem"/>
        <w:numPr>
          <w:ilvl w:val="1"/>
          <w:numId w:val="1"/>
        </w:numPr>
        <w:spacing w:after="0" w:line="240" w:lineRule="auto"/>
      </w:pPr>
      <w:r>
        <w:t>Smluvní strany této smlouvy se dohodly, že právní vztahy založené touto smlouvou se budou řídit právním řádem České republiky.</w:t>
      </w:r>
    </w:p>
    <w:p w:rsidR="006F5254" w:rsidRDefault="006F5254" w:rsidP="00692B27">
      <w:pPr>
        <w:pStyle w:val="Odstavecseseznamem"/>
        <w:numPr>
          <w:ilvl w:val="1"/>
          <w:numId w:val="1"/>
        </w:numPr>
        <w:spacing w:after="0" w:line="240" w:lineRule="auto"/>
      </w:pPr>
      <w:r>
        <w:t>Tuto smlouvu lze měnit, doplňovat a upřesňovat pouze oboustranně odsouhlasenými, písemnými a průběžně číslovanými dodatky, podepsanými oprávněnými zástupci obou smluvních stran, které musí být obsaženy na jedné listině.</w:t>
      </w:r>
    </w:p>
    <w:p w:rsidR="006F5254" w:rsidRDefault="006F5254" w:rsidP="00692B27">
      <w:pPr>
        <w:pStyle w:val="Odstavecseseznamem"/>
        <w:numPr>
          <w:ilvl w:val="1"/>
          <w:numId w:val="1"/>
        </w:numPr>
        <w:spacing w:after="0" w:line="240" w:lineRule="auto"/>
      </w:pPr>
      <w:r>
        <w:t xml:space="preserve">Nedílnou součást této smlouvy tvoří jako přílohy této smlouvy: </w:t>
      </w:r>
    </w:p>
    <w:p w:rsidR="006F5254" w:rsidRDefault="006F5254" w:rsidP="00475189">
      <w:pPr>
        <w:spacing w:after="0" w:line="240" w:lineRule="auto"/>
      </w:pPr>
    </w:p>
    <w:p w:rsidR="006F5254" w:rsidRDefault="006F5254" w:rsidP="00475189">
      <w:pPr>
        <w:spacing w:after="0" w:line="240" w:lineRule="auto"/>
      </w:pPr>
      <w:r>
        <w:t xml:space="preserve">Příloha č. 1: </w:t>
      </w:r>
      <w:r>
        <w:tab/>
        <w:t>Harmonogram realizace díla</w:t>
      </w:r>
    </w:p>
    <w:p w:rsidR="006F5254" w:rsidRDefault="006F5254" w:rsidP="00475189">
      <w:pPr>
        <w:spacing w:after="0" w:line="240" w:lineRule="auto"/>
      </w:pPr>
      <w:r>
        <w:t xml:space="preserve">Příloha č. 2: </w:t>
      </w:r>
      <w:r>
        <w:tab/>
        <w:t>Rozpočet VZ</w:t>
      </w:r>
    </w:p>
    <w:p w:rsidR="006F5254" w:rsidRDefault="006F5254" w:rsidP="00475189">
      <w:pPr>
        <w:spacing w:after="0" w:line="240" w:lineRule="auto"/>
      </w:pPr>
      <w:r>
        <w:t>Příloha č. 3:</w:t>
      </w:r>
      <w:r>
        <w:tab/>
        <w:t xml:space="preserve">Seznam </w:t>
      </w:r>
      <w:r w:rsidR="00E53651">
        <w:t>podzhotovitel</w:t>
      </w:r>
      <w:r>
        <w:t xml:space="preserve">ů (název, sídlo, IČO </w:t>
      </w:r>
      <w:r w:rsidR="00E53651">
        <w:t>podzhotovitel</w:t>
      </w:r>
      <w:r>
        <w:t xml:space="preserve">e a specifikace plnění části VZ </w:t>
      </w:r>
      <w:r w:rsidR="00E53651">
        <w:t>podzhotovitel</w:t>
      </w:r>
      <w:r>
        <w:t>em)</w:t>
      </w:r>
    </w:p>
    <w:p w:rsidR="006F5254" w:rsidRDefault="006F5254" w:rsidP="00475189">
      <w:pPr>
        <w:spacing w:after="0" w:line="240" w:lineRule="auto"/>
      </w:pPr>
      <w:r>
        <w:tab/>
      </w:r>
    </w:p>
    <w:p w:rsidR="006F5254" w:rsidRDefault="006F5254" w:rsidP="00475189">
      <w:pPr>
        <w:spacing w:after="0" w:line="240" w:lineRule="auto"/>
      </w:pPr>
    </w:p>
    <w:p w:rsidR="006F5254" w:rsidRDefault="006F5254" w:rsidP="009F5510">
      <w:pPr>
        <w:pStyle w:val="Odstavecseseznamem"/>
        <w:numPr>
          <w:ilvl w:val="1"/>
          <w:numId w:val="1"/>
        </w:numPr>
        <w:spacing w:after="0" w:line="240" w:lineRule="auto"/>
        <w:ind w:left="851" w:hanging="851"/>
      </w:pPr>
      <w: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rsidR="006F5254" w:rsidRDefault="006F5254" w:rsidP="00475189">
      <w:pPr>
        <w:spacing w:after="0" w:line="240" w:lineRule="auto"/>
      </w:pPr>
    </w:p>
    <w:p w:rsidR="006F5254" w:rsidRDefault="006F5254" w:rsidP="00475189">
      <w:pPr>
        <w:spacing w:after="0" w:line="240" w:lineRule="auto"/>
      </w:pPr>
    </w:p>
    <w:p w:rsidR="006F5254" w:rsidRDefault="006F5254" w:rsidP="00475189">
      <w:pPr>
        <w:spacing w:after="0" w:line="240" w:lineRule="auto"/>
      </w:pPr>
    </w:p>
    <w:p w:rsidR="006F5254" w:rsidRDefault="006F5254" w:rsidP="00475189">
      <w:pPr>
        <w:spacing w:after="0" w:line="240" w:lineRule="auto"/>
      </w:pPr>
      <w:r>
        <w:t>V Březové dne ………..</w:t>
      </w:r>
      <w:r>
        <w:tab/>
      </w:r>
      <w:r>
        <w:tab/>
      </w:r>
      <w:r>
        <w:tab/>
      </w:r>
      <w:r>
        <w:tab/>
      </w:r>
      <w:r>
        <w:tab/>
        <w:t>V …………………dne……………</w:t>
      </w:r>
    </w:p>
    <w:p w:rsidR="006F5254" w:rsidRDefault="006F5254" w:rsidP="00475189">
      <w:pPr>
        <w:spacing w:after="0" w:line="240" w:lineRule="auto"/>
      </w:pPr>
    </w:p>
    <w:p w:rsidR="006F5254" w:rsidRDefault="006F5254" w:rsidP="00475189">
      <w:pPr>
        <w:spacing w:after="0" w:line="240" w:lineRule="auto"/>
      </w:pPr>
    </w:p>
    <w:p w:rsidR="006F5254" w:rsidRDefault="006F5254" w:rsidP="00475189">
      <w:pPr>
        <w:spacing w:after="0" w:line="240" w:lineRule="auto"/>
      </w:pPr>
    </w:p>
    <w:p w:rsidR="006F5254" w:rsidRDefault="006F5254" w:rsidP="00475189">
      <w:pPr>
        <w:spacing w:after="0" w:line="240" w:lineRule="auto"/>
      </w:pPr>
    </w:p>
    <w:p w:rsidR="006F5254" w:rsidRDefault="006F5254" w:rsidP="00475189">
      <w:pPr>
        <w:spacing w:after="0" w:line="240" w:lineRule="auto"/>
      </w:pPr>
    </w:p>
    <w:p w:rsidR="006F5254" w:rsidRDefault="006F5254" w:rsidP="00475189">
      <w:pPr>
        <w:spacing w:after="0" w:line="240" w:lineRule="auto"/>
      </w:pPr>
      <w:r>
        <w:t>……………………………</w:t>
      </w:r>
      <w:r>
        <w:tab/>
      </w:r>
      <w:r>
        <w:tab/>
      </w:r>
      <w:r>
        <w:tab/>
      </w:r>
      <w:r>
        <w:tab/>
      </w:r>
      <w:r>
        <w:tab/>
        <w:t>……………………………</w:t>
      </w:r>
    </w:p>
    <w:p w:rsidR="006F5254" w:rsidRDefault="006F5254" w:rsidP="00475189">
      <w:pPr>
        <w:spacing w:after="0" w:line="240" w:lineRule="auto"/>
      </w:pPr>
      <w:r>
        <w:t>za objednatele</w:t>
      </w:r>
      <w:r>
        <w:tab/>
      </w:r>
      <w:r>
        <w:tab/>
      </w:r>
      <w:r>
        <w:tab/>
      </w:r>
      <w:r>
        <w:tab/>
      </w:r>
      <w:r>
        <w:tab/>
      </w:r>
      <w:r>
        <w:tab/>
      </w:r>
      <w:r>
        <w:tab/>
        <w:t>za dodavatele</w:t>
      </w:r>
    </w:p>
    <w:p w:rsidR="002205FB" w:rsidRDefault="006F5254" w:rsidP="00475189">
      <w:pPr>
        <w:spacing w:after="0" w:line="240" w:lineRule="auto"/>
      </w:pPr>
      <w:r>
        <w:t>Miroslav Bouda, starosta města</w:t>
      </w:r>
      <w:r>
        <w:tab/>
        <w:t>jméno, příjmení, funkce r</w:t>
      </w:r>
      <w:r w:rsidR="009F5510">
        <w:t>azítko a podpis oprávněné osoby</w:t>
      </w:r>
    </w:p>
    <w:sectPr w:rsidR="002205F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116" w:rsidRDefault="004A1116" w:rsidP="009F5510">
      <w:pPr>
        <w:spacing w:after="0" w:line="240" w:lineRule="auto"/>
      </w:pPr>
      <w:r>
        <w:separator/>
      </w:r>
    </w:p>
  </w:endnote>
  <w:endnote w:type="continuationSeparator" w:id="0">
    <w:p w:rsidR="004A1116" w:rsidRDefault="004A1116" w:rsidP="009F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116" w:rsidRDefault="004A1116" w:rsidP="009F5510">
      <w:pPr>
        <w:spacing w:after="0" w:line="240" w:lineRule="auto"/>
      </w:pPr>
      <w:r>
        <w:separator/>
      </w:r>
    </w:p>
  </w:footnote>
  <w:footnote w:type="continuationSeparator" w:id="0">
    <w:p w:rsidR="004A1116" w:rsidRDefault="004A1116" w:rsidP="009F55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F3E" w:rsidRDefault="00655F3E" w:rsidP="009F5510">
    <w:pPr>
      <w:tabs>
        <w:tab w:val="left" w:pos="2010"/>
        <w:tab w:val="center" w:pos="4536"/>
      </w:tabs>
      <w:spacing w:after="0" w:line="240" w:lineRule="auto"/>
      <w:jc w:val="center"/>
      <w:rPr>
        <w:b/>
        <w:bCs/>
        <w:sz w:val="72"/>
        <w:szCs w:val="72"/>
      </w:rPr>
    </w:pPr>
    <w:r>
      <w:rPr>
        <w:noProof/>
      </w:rPr>
      <w:drawing>
        <wp:anchor distT="0" distB="0" distL="114300" distR="114300" simplePos="0" relativeHeight="251659264" behindDoc="0" locked="0" layoutInCell="1" allowOverlap="1" wp14:anchorId="2C82EC16" wp14:editId="35A7C390">
          <wp:simplePos x="0" y="0"/>
          <wp:positionH relativeFrom="column">
            <wp:posOffset>489585</wp:posOffset>
          </wp:positionH>
          <wp:positionV relativeFrom="paragraph">
            <wp:posOffset>-176530</wp:posOffset>
          </wp:positionV>
          <wp:extent cx="617220" cy="890905"/>
          <wp:effectExtent l="0" t="0" r="0" b="4445"/>
          <wp:wrapNone/>
          <wp:docPr id="2" name="Obrázek 2" descr="http://www.mu-brezova.cz/?part=attachment&amp;attachment_id=6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http://www.mu-brezova.cz/?part=attachment&amp;attachment_id=62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890905"/>
                  </a:xfrm>
                  <a:prstGeom prst="rect">
                    <a:avLst/>
                  </a:prstGeom>
                  <a:noFill/>
                </pic:spPr>
              </pic:pic>
            </a:graphicData>
          </a:graphic>
          <wp14:sizeRelH relativeFrom="page">
            <wp14:pctWidth>0</wp14:pctWidth>
          </wp14:sizeRelH>
          <wp14:sizeRelV relativeFrom="page">
            <wp14:pctHeight>0</wp14:pctHeight>
          </wp14:sizeRelV>
        </wp:anchor>
      </w:drawing>
    </w:r>
    <w:r>
      <w:rPr>
        <w:b/>
        <w:bCs/>
        <w:sz w:val="72"/>
        <w:szCs w:val="72"/>
      </w:rPr>
      <w:t>Město Březová</w:t>
    </w:r>
  </w:p>
  <w:p w:rsidR="00655F3E" w:rsidRDefault="00655F3E" w:rsidP="009F5510">
    <w:pPr>
      <w:pBdr>
        <w:bottom w:val="single" w:sz="6" w:space="1" w:color="auto"/>
      </w:pBdr>
      <w:spacing w:after="0" w:line="240" w:lineRule="auto"/>
      <w:rPr>
        <w:sz w:val="16"/>
        <w:szCs w:val="16"/>
      </w:rPr>
    </w:pPr>
  </w:p>
  <w:p w:rsidR="00655F3E" w:rsidRDefault="00655F3E" w:rsidP="009F5510">
    <w:pPr>
      <w:pStyle w:val="Nadpis1"/>
      <w:spacing w:line="240" w:lineRule="auto"/>
      <w:rPr>
        <w:sz w:val="18"/>
        <w:szCs w:val="18"/>
      </w:rPr>
    </w:pPr>
    <w:r>
      <w:rPr>
        <w:sz w:val="18"/>
        <w:szCs w:val="18"/>
      </w:rPr>
      <w:t xml:space="preserve">Nám Míru 230, 356 01 Březová   </w:t>
    </w:r>
    <w:r>
      <w:rPr>
        <w:sz w:val="18"/>
        <w:szCs w:val="18"/>
      </w:rPr>
      <w:tab/>
      <w:t xml:space="preserve">  </w:t>
    </w:r>
    <w:r>
      <w:rPr>
        <w:sz w:val="18"/>
        <w:szCs w:val="18"/>
      </w:rPr>
      <w:tab/>
    </w:r>
    <w:r>
      <w:rPr>
        <w:sz w:val="18"/>
        <w:szCs w:val="18"/>
      </w:rPr>
      <w:tab/>
      <w:t xml:space="preserve">        IC:</w:t>
    </w:r>
    <w:r w:rsidRPr="00EF0834">
      <w:t xml:space="preserve"> </w:t>
    </w:r>
    <w:r w:rsidRPr="00EF0834">
      <w:rPr>
        <w:sz w:val="18"/>
        <w:szCs w:val="18"/>
      </w:rPr>
      <w:t>00259250</w:t>
    </w:r>
    <w:r>
      <w:rPr>
        <w:sz w:val="18"/>
        <w:szCs w:val="18"/>
      </w:rPr>
      <w:t xml:space="preserve">         </w:t>
    </w:r>
    <w:r>
      <w:rPr>
        <w:sz w:val="18"/>
        <w:szCs w:val="18"/>
      </w:rPr>
      <w:tab/>
    </w:r>
    <w:r>
      <w:rPr>
        <w:sz w:val="18"/>
        <w:szCs w:val="18"/>
      </w:rPr>
      <w:tab/>
      <w:t xml:space="preserve">tel/fax : </w:t>
    </w:r>
    <w:r w:rsidRPr="00654285">
      <w:rPr>
        <w:sz w:val="18"/>
        <w:szCs w:val="18"/>
      </w:rPr>
      <w:t>352 633</w:t>
    </w:r>
    <w:r>
      <w:rPr>
        <w:sz w:val="18"/>
        <w:szCs w:val="18"/>
      </w:rPr>
      <w:t> </w:t>
    </w:r>
    <w:r w:rsidRPr="00654285">
      <w:rPr>
        <w:sz w:val="18"/>
        <w:szCs w:val="18"/>
      </w:rPr>
      <w:t>533</w:t>
    </w:r>
  </w:p>
  <w:p w:rsidR="00655F3E" w:rsidRPr="009F5510" w:rsidRDefault="00655F3E" w:rsidP="009F5510">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F3E" w:rsidRDefault="00655F3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87E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280055"/>
    <w:multiLevelType w:val="multilevel"/>
    <w:tmpl w:val="BD98179A"/>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162E40"/>
    <w:multiLevelType w:val="hybridMultilevel"/>
    <w:tmpl w:val="AF142B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D63412"/>
    <w:multiLevelType w:val="hybridMultilevel"/>
    <w:tmpl w:val="9168DD2C"/>
    <w:lvl w:ilvl="0" w:tplc="088EA044">
      <w:start w:val="3"/>
      <w:numFmt w:val="bullet"/>
      <w:lvlText w:val="•"/>
      <w:lvlJc w:val="left"/>
      <w:pPr>
        <w:ind w:left="705" w:hanging="705"/>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74AB2823"/>
    <w:multiLevelType w:val="hybridMultilevel"/>
    <w:tmpl w:val="46A23BAA"/>
    <w:lvl w:ilvl="0" w:tplc="4BEE4A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E043270"/>
    <w:multiLevelType w:val="hybridMultilevel"/>
    <w:tmpl w:val="3B14B7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FF53456"/>
    <w:multiLevelType w:val="hybridMultilevel"/>
    <w:tmpl w:val="2D129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6"/>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54"/>
    <w:rsid w:val="00050C18"/>
    <w:rsid w:val="000C0524"/>
    <w:rsid w:val="001111D0"/>
    <w:rsid w:val="00196EBF"/>
    <w:rsid w:val="001F328C"/>
    <w:rsid w:val="002205FB"/>
    <w:rsid w:val="002C56D3"/>
    <w:rsid w:val="002D1C18"/>
    <w:rsid w:val="00383CD5"/>
    <w:rsid w:val="003C7CA6"/>
    <w:rsid w:val="00433696"/>
    <w:rsid w:val="00475189"/>
    <w:rsid w:val="004901FF"/>
    <w:rsid w:val="004A1116"/>
    <w:rsid w:val="005A7014"/>
    <w:rsid w:val="005E56EF"/>
    <w:rsid w:val="00624C98"/>
    <w:rsid w:val="00636817"/>
    <w:rsid w:val="00655F3E"/>
    <w:rsid w:val="00692B27"/>
    <w:rsid w:val="006F5254"/>
    <w:rsid w:val="00710283"/>
    <w:rsid w:val="007D4BD2"/>
    <w:rsid w:val="00817A75"/>
    <w:rsid w:val="008648D0"/>
    <w:rsid w:val="008D0D7E"/>
    <w:rsid w:val="008F4879"/>
    <w:rsid w:val="009F3441"/>
    <w:rsid w:val="009F5510"/>
    <w:rsid w:val="00A50FBB"/>
    <w:rsid w:val="00B455F3"/>
    <w:rsid w:val="00B97D06"/>
    <w:rsid w:val="00C94161"/>
    <w:rsid w:val="00CB5B39"/>
    <w:rsid w:val="00CE57FA"/>
    <w:rsid w:val="00D06517"/>
    <w:rsid w:val="00D21778"/>
    <w:rsid w:val="00D86FDA"/>
    <w:rsid w:val="00DB2D58"/>
    <w:rsid w:val="00E53651"/>
    <w:rsid w:val="00EC5FD0"/>
    <w:rsid w:val="00F34B88"/>
    <w:rsid w:val="00F44D16"/>
    <w:rsid w:val="00FA5EC8"/>
    <w:rsid w:val="00FB1F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9528F78-F62D-48B5-ADD3-E6817A52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4751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uiPriority w:val="9"/>
    <w:semiHidden/>
    <w:unhideWhenUsed/>
    <w:qFormat/>
    <w:rsid w:val="009F551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5189"/>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475189"/>
    <w:pPr>
      <w:ind w:left="720"/>
      <w:contextualSpacing/>
    </w:pPr>
  </w:style>
  <w:style w:type="paragraph" w:styleId="Nadpisobsahu">
    <w:name w:val="TOC Heading"/>
    <w:basedOn w:val="Nadpis1"/>
    <w:next w:val="Normln"/>
    <w:uiPriority w:val="39"/>
    <w:semiHidden/>
    <w:unhideWhenUsed/>
    <w:qFormat/>
    <w:rsid w:val="009F5510"/>
    <w:pPr>
      <w:outlineLvl w:val="9"/>
    </w:pPr>
  </w:style>
  <w:style w:type="paragraph" w:styleId="Obsah1">
    <w:name w:val="toc 1"/>
    <w:basedOn w:val="Normln"/>
    <w:next w:val="Normln"/>
    <w:autoRedefine/>
    <w:uiPriority w:val="39"/>
    <w:unhideWhenUsed/>
    <w:rsid w:val="009F5510"/>
    <w:pPr>
      <w:spacing w:after="100"/>
    </w:pPr>
  </w:style>
  <w:style w:type="character" w:styleId="Hypertextovodkaz">
    <w:name w:val="Hyperlink"/>
    <w:basedOn w:val="Standardnpsmoodstavce"/>
    <w:uiPriority w:val="99"/>
    <w:unhideWhenUsed/>
    <w:rsid w:val="009F5510"/>
    <w:rPr>
      <w:color w:val="0000FF" w:themeColor="hyperlink"/>
      <w:u w:val="single"/>
    </w:rPr>
  </w:style>
  <w:style w:type="paragraph" w:styleId="Textbubliny">
    <w:name w:val="Balloon Text"/>
    <w:basedOn w:val="Normln"/>
    <w:link w:val="TextbublinyChar"/>
    <w:uiPriority w:val="99"/>
    <w:semiHidden/>
    <w:unhideWhenUsed/>
    <w:rsid w:val="009F55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510"/>
    <w:rPr>
      <w:rFonts w:ascii="Tahoma" w:hAnsi="Tahoma" w:cs="Tahoma"/>
      <w:sz w:val="16"/>
      <w:szCs w:val="16"/>
    </w:rPr>
  </w:style>
  <w:style w:type="character" w:customStyle="1" w:styleId="Nadpis4Char">
    <w:name w:val="Nadpis 4 Char"/>
    <w:basedOn w:val="Standardnpsmoodstavce"/>
    <w:link w:val="Nadpis4"/>
    <w:uiPriority w:val="99"/>
    <w:rsid w:val="009F5510"/>
    <w:rPr>
      <w:rFonts w:asciiTheme="majorHAnsi" w:eastAsiaTheme="majorEastAsia" w:hAnsiTheme="majorHAnsi" w:cstheme="majorBidi"/>
      <w:b/>
      <w:bCs/>
      <w:i/>
      <w:iCs/>
      <w:color w:val="4F81BD" w:themeColor="accent1"/>
    </w:rPr>
  </w:style>
  <w:style w:type="paragraph" w:styleId="Zhlav">
    <w:name w:val="header"/>
    <w:basedOn w:val="Normln"/>
    <w:link w:val="ZhlavChar"/>
    <w:uiPriority w:val="99"/>
    <w:unhideWhenUsed/>
    <w:rsid w:val="009F55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5510"/>
  </w:style>
  <w:style w:type="paragraph" w:styleId="Zpat">
    <w:name w:val="footer"/>
    <w:basedOn w:val="Normln"/>
    <w:link w:val="ZpatChar"/>
    <w:uiPriority w:val="99"/>
    <w:unhideWhenUsed/>
    <w:rsid w:val="009F5510"/>
    <w:pPr>
      <w:tabs>
        <w:tab w:val="center" w:pos="4536"/>
        <w:tab w:val="right" w:pos="9072"/>
      </w:tabs>
      <w:spacing w:after="0" w:line="240" w:lineRule="auto"/>
    </w:pPr>
  </w:style>
  <w:style w:type="character" w:customStyle="1" w:styleId="ZpatChar">
    <w:name w:val="Zápatí Char"/>
    <w:basedOn w:val="Standardnpsmoodstavce"/>
    <w:link w:val="Zpat"/>
    <w:uiPriority w:val="99"/>
    <w:rsid w:val="009F5510"/>
  </w:style>
  <w:style w:type="paragraph" w:styleId="Bezmezer">
    <w:name w:val="No Spacing"/>
    <w:basedOn w:val="Normln"/>
    <w:uiPriority w:val="1"/>
    <w:qFormat/>
    <w:rsid w:val="00710283"/>
    <w:pPr>
      <w:spacing w:after="0" w:line="240" w:lineRule="auto"/>
    </w:pPr>
    <w:rPr>
      <w:rFonts w:ascii="Cambria" w:eastAsia="Times New Roman" w:hAnsi="Cambria" w:cs="Times New Roman"/>
      <w:lang w:eastAsia="en-US"/>
    </w:rPr>
  </w:style>
  <w:style w:type="paragraph" w:styleId="Zkladntext">
    <w:name w:val="Body Text"/>
    <w:aliases w:val="Body Text Char Char"/>
    <w:basedOn w:val="Normln"/>
    <w:link w:val="ZkladntextChar1"/>
    <w:rsid w:val="00F34B88"/>
    <w:pPr>
      <w:spacing w:before="120" w:after="120" w:line="280" w:lineRule="exact"/>
      <w:jc w:val="both"/>
    </w:pPr>
    <w:rPr>
      <w:rFonts w:ascii="Arial" w:eastAsia="Times New Roman" w:hAnsi="Arial" w:cs="Times New Roman"/>
      <w:sz w:val="24"/>
      <w:szCs w:val="24"/>
    </w:rPr>
  </w:style>
  <w:style w:type="character" w:customStyle="1" w:styleId="ZkladntextChar">
    <w:name w:val="Základní text Char"/>
    <w:basedOn w:val="Standardnpsmoodstavce"/>
    <w:uiPriority w:val="99"/>
    <w:semiHidden/>
    <w:rsid w:val="00F34B88"/>
  </w:style>
  <w:style w:type="character" w:customStyle="1" w:styleId="ZkladntextChar1">
    <w:name w:val="Základní text Char1"/>
    <w:aliases w:val="Body Text Char Char Char"/>
    <w:link w:val="Zkladntext"/>
    <w:rsid w:val="00F34B88"/>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D2662-37B0-4285-ADD2-4355E5C8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10078</Words>
  <Characters>59462</Characters>
  <Application>Microsoft Office Word</Application>
  <DocSecurity>4</DocSecurity>
  <Lines>495</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petr.svoboda</dc:creator>
  <cp:lastModifiedBy>uzivatel</cp:lastModifiedBy>
  <cp:revision>2</cp:revision>
  <cp:lastPrinted>2016-07-11T13:08:00Z</cp:lastPrinted>
  <dcterms:created xsi:type="dcterms:W3CDTF">2019-07-31T11:32:00Z</dcterms:created>
  <dcterms:modified xsi:type="dcterms:W3CDTF">2019-07-31T11:32:00Z</dcterms:modified>
</cp:coreProperties>
</file>